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D42E" w14:textId="77777777" w:rsidR="005B3612" w:rsidRPr="00011D68" w:rsidRDefault="005B3612" w:rsidP="005B3612">
      <w:pPr>
        <w:jc w:val="center"/>
        <w:rPr>
          <w:rFonts w:cs="Arial"/>
          <w:b/>
          <w:sz w:val="24"/>
        </w:rPr>
      </w:pPr>
      <w:bookmarkStart w:id="0" w:name="_Hlk182997300"/>
      <w:bookmarkEnd w:id="0"/>
      <w:r w:rsidRPr="00011D68">
        <w:rPr>
          <w:rFonts w:cs="Arial"/>
          <w:b/>
          <w:sz w:val="24"/>
        </w:rPr>
        <w:t>MARQUETTE COUNTY BOARD OF SUPERVISORS</w:t>
      </w:r>
    </w:p>
    <w:p w14:paraId="6C13AD58" w14:textId="77777777" w:rsidR="005B3612" w:rsidRPr="000371D4" w:rsidRDefault="005B3612" w:rsidP="005B3612">
      <w:pPr>
        <w:jc w:val="center"/>
        <w:rPr>
          <w:rFonts w:cs="Arial"/>
          <w:sz w:val="20"/>
        </w:rPr>
      </w:pPr>
      <w:r w:rsidRPr="000371D4">
        <w:rPr>
          <w:rFonts w:cs="Arial"/>
          <w:sz w:val="20"/>
        </w:rPr>
        <w:t xml:space="preserve"> WebEx Remote/Virtual and </w:t>
      </w:r>
      <w:r>
        <w:rPr>
          <w:rFonts w:cs="Arial"/>
          <w:sz w:val="20"/>
        </w:rPr>
        <w:t>County Board</w:t>
      </w:r>
      <w:r w:rsidRPr="000371D4">
        <w:rPr>
          <w:rFonts w:cs="Arial"/>
          <w:sz w:val="20"/>
        </w:rPr>
        <w:t xml:space="preserve"> Room of the </w:t>
      </w:r>
      <w:r>
        <w:rPr>
          <w:rFonts w:cs="Arial"/>
          <w:sz w:val="20"/>
        </w:rPr>
        <w:t>Services Center</w:t>
      </w:r>
    </w:p>
    <w:p w14:paraId="49EDF17E" w14:textId="2071271F" w:rsidR="005B3612" w:rsidRDefault="00FF3028" w:rsidP="005B3612">
      <w:pPr>
        <w:jc w:val="center"/>
        <w:rPr>
          <w:rFonts w:cs="Arial"/>
          <w:sz w:val="20"/>
        </w:rPr>
      </w:pPr>
      <w:r>
        <w:rPr>
          <w:rFonts w:cs="Arial"/>
          <w:sz w:val="20"/>
        </w:rPr>
        <w:t>August 19</w:t>
      </w:r>
      <w:r w:rsidR="005B3612" w:rsidRPr="000371D4">
        <w:rPr>
          <w:rFonts w:cs="Arial"/>
          <w:sz w:val="20"/>
        </w:rPr>
        <w:t>, 202</w:t>
      </w:r>
      <w:r w:rsidR="004D1974">
        <w:rPr>
          <w:rFonts w:cs="Arial"/>
          <w:sz w:val="20"/>
        </w:rPr>
        <w:t>5</w:t>
      </w:r>
    </w:p>
    <w:p w14:paraId="48565799" w14:textId="77777777" w:rsidR="005B3612" w:rsidRPr="001D6A9F" w:rsidRDefault="005B3612" w:rsidP="005B3612">
      <w:pPr>
        <w:jc w:val="center"/>
        <w:rPr>
          <w:rFonts w:cs="Arial"/>
          <w:sz w:val="20"/>
        </w:rPr>
      </w:pPr>
    </w:p>
    <w:p w14:paraId="336B66D8" w14:textId="47237AAD" w:rsidR="005B3612" w:rsidRDefault="005B3612" w:rsidP="005B3612">
      <w:pPr>
        <w:ind w:firstLine="720"/>
        <w:jc w:val="both"/>
        <w:rPr>
          <w:rFonts w:cs="Arial"/>
          <w:sz w:val="20"/>
        </w:rPr>
      </w:pPr>
      <w:r w:rsidRPr="000371D4">
        <w:rPr>
          <w:rFonts w:cs="Arial"/>
          <w:sz w:val="20"/>
        </w:rPr>
        <w:t xml:space="preserve">Pursuant to notice duly given in the manner established by the Board of Supervisors and in compliance with Sub-Chapter V of Chapter 19 of the Wisconsin Statutes, a lawfully </w:t>
      </w:r>
      <w:r w:rsidR="00370DA1">
        <w:rPr>
          <w:rFonts w:cs="Arial"/>
          <w:sz w:val="20"/>
        </w:rPr>
        <w:t>held</w:t>
      </w:r>
      <w:r w:rsidR="006151B4">
        <w:rPr>
          <w:rFonts w:cs="Arial"/>
          <w:sz w:val="20"/>
        </w:rPr>
        <w:t xml:space="preserve"> regular</w:t>
      </w:r>
      <w:r>
        <w:rPr>
          <w:rFonts w:cs="Arial"/>
          <w:sz w:val="20"/>
        </w:rPr>
        <w:t xml:space="preserve"> </w:t>
      </w:r>
      <w:r w:rsidRPr="000371D4">
        <w:rPr>
          <w:rFonts w:cs="Arial"/>
          <w:sz w:val="20"/>
        </w:rPr>
        <w:t xml:space="preserve">meeting of the Board of Supervisors of the County of Marquette, Wisconsin was called to order by </w:t>
      </w:r>
      <w:r>
        <w:rPr>
          <w:rFonts w:cs="Arial"/>
          <w:sz w:val="20"/>
        </w:rPr>
        <w:t xml:space="preserve">Chairperson Borzick </w:t>
      </w:r>
      <w:r w:rsidRPr="000371D4">
        <w:rPr>
          <w:rFonts w:cs="Arial"/>
          <w:sz w:val="20"/>
        </w:rPr>
        <w:t xml:space="preserve">at </w:t>
      </w:r>
      <w:r w:rsidR="006151B4">
        <w:rPr>
          <w:rFonts w:cs="Arial"/>
          <w:sz w:val="20"/>
        </w:rPr>
        <w:t>7</w:t>
      </w:r>
      <w:r w:rsidRPr="000371D4">
        <w:rPr>
          <w:rFonts w:cs="Arial"/>
          <w:sz w:val="20"/>
        </w:rPr>
        <w:t>:</w:t>
      </w:r>
      <w:r w:rsidR="00EC7CA0">
        <w:rPr>
          <w:rFonts w:cs="Arial"/>
          <w:sz w:val="20"/>
        </w:rPr>
        <w:t>0</w:t>
      </w:r>
      <w:r w:rsidR="003377E3">
        <w:rPr>
          <w:rFonts w:cs="Arial"/>
          <w:sz w:val="20"/>
        </w:rPr>
        <w:t>0</w:t>
      </w:r>
      <w:r w:rsidRPr="000371D4">
        <w:rPr>
          <w:rFonts w:cs="Arial"/>
          <w:sz w:val="20"/>
        </w:rPr>
        <w:t xml:space="preserve"> </w:t>
      </w:r>
      <w:r w:rsidR="006151B4">
        <w:rPr>
          <w:rFonts w:cs="Arial"/>
          <w:sz w:val="20"/>
        </w:rPr>
        <w:t>p</w:t>
      </w:r>
      <w:r w:rsidRPr="000371D4">
        <w:rPr>
          <w:rFonts w:cs="Arial"/>
          <w:sz w:val="20"/>
        </w:rPr>
        <w:t>.m. on</w:t>
      </w:r>
      <w:r>
        <w:rPr>
          <w:rFonts w:cs="Arial"/>
          <w:sz w:val="20"/>
        </w:rPr>
        <w:t xml:space="preserve"> </w:t>
      </w:r>
      <w:r w:rsidR="00FF3028">
        <w:rPr>
          <w:rFonts w:cs="Arial"/>
          <w:sz w:val="20"/>
        </w:rPr>
        <w:t>August</w:t>
      </w:r>
      <w:r w:rsidR="00EE678D">
        <w:rPr>
          <w:rFonts w:cs="Arial"/>
          <w:sz w:val="20"/>
        </w:rPr>
        <w:t xml:space="preserve"> </w:t>
      </w:r>
      <w:r w:rsidR="00FF3028">
        <w:rPr>
          <w:rFonts w:cs="Arial"/>
          <w:sz w:val="20"/>
        </w:rPr>
        <w:t>19</w:t>
      </w:r>
      <w:r w:rsidRPr="000371D4">
        <w:rPr>
          <w:rFonts w:cs="Arial"/>
          <w:sz w:val="20"/>
        </w:rPr>
        <w:t>, 202</w:t>
      </w:r>
      <w:r w:rsidR="001A6254">
        <w:rPr>
          <w:rFonts w:cs="Arial"/>
          <w:sz w:val="20"/>
        </w:rPr>
        <w:t>5</w:t>
      </w:r>
      <w:r w:rsidRPr="000371D4">
        <w:rPr>
          <w:rFonts w:cs="Arial"/>
          <w:sz w:val="20"/>
        </w:rPr>
        <w:t>, at Montello, Wisconsin, at the time and place established by the Board of Supervisors or in accordance with law.</w:t>
      </w:r>
    </w:p>
    <w:p w14:paraId="3A553347" w14:textId="77777777" w:rsidR="005B3612" w:rsidRPr="000371D4" w:rsidRDefault="005B3612" w:rsidP="005B3612">
      <w:pPr>
        <w:ind w:firstLine="720"/>
        <w:jc w:val="both"/>
        <w:rPr>
          <w:rFonts w:cs="Arial"/>
          <w:sz w:val="20"/>
        </w:rPr>
      </w:pPr>
    </w:p>
    <w:p w14:paraId="719CF738" w14:textId="08A78D4F" w:rsidR="005B3612" w:rsidRPr="000371D4" w:rsidRDefault="005B3612" w:rsidP="005B3612">
      <w:pPr>
        <w:jc w:val="both"/>
        <w:rPr>
          <w:rFonts w:cs="Arial"/>
          <w:sz w:val="20"/>
        </w:rPr>
      </w:pPr>
      <w:r w:rsidRPr="000371D4">
        <w:rPr>
          <w:rFonts w:cs="Arial"/>
          <w:sz w:val="20"/>
        </w:rPr>
        <w:t xml:space="preserve">The Clerk </w:t>
      </w:r>
      <w:r w:rsidR="00106401">
        <w:rPr>
          <w:rFonts w:cs="Arial"/>
          <w:sz w:val="20"/>
        </w:rPr>
        <w:t xml:space="preserve">electronically </w:t>
      </w:r>
      <w:r w:rsidRPr="000371D4">
        <w:rPr>
          <w:rFonts w:cs="Arial"/>
          <w:sz w:val="20"/>
        </w:rPr>
        <w:t xml:space="preserve">called the roll and the following members </w:t>
      </w:r>
      <w:r>
        <w:rPr>
          <w:rFonts w:cs="Arial"/>
          <w:sz w:val="20"/>
        </w:rPr>
        <w:t>answered</w:t>
      </w:r>
      <w:r w:rsidRPr="000371D4">
        <w:rPr>
          <w:rFonts w:cs="Arial"/>
          <w:sz w:val="20"/>
        </w:rPr>
        <w:t xml:space="preserve"> roll call:</w:t>
      </w:r>
    </w:p>
    <w:p w14:paraId="2DC503AD" w14:textId="1D971378" w:rsidR="005B3612" w:rsidRPr="000371D4" w:rsidRDefault="005B3612" w:rsidP="005B3612">
      <w:pPr>
        <w:rPr>
          <w:rFonts w:cs="Arial"/>
          <w:sz w:val="20"/>
        </w:rPr>
      </w:pPr>
      <w:r w:rsidRPr="000371D4">
        <w:rPr>
          <w:rFonts w:cs="Arial"/>
          <w:sz w:val="20"/>
        </w:rPr>
        <w:t xml:space="preserve">District No. 1 </w:t>
      </w:r>
      <w:r>
        <w:rPr>
          <w:rFonts w:cs="Arial"/>
          <w:sz w:val="20"/>
        </w:rPr>
        <w:t xml:space="preserve">Abby Swan </w:t>
      </w:r>
      <w:r w:rsidR="000F7C34">
        <w:rPr>
          <w:rFonts w:cs="Arial"/>
          <w:sz w:val="20"/>
        </w:rPr>
        <w:t>(</w:t>
      </w:r>
      <w:r w:rsidR="003377E3">
        <w:rPr>
          <w:rFonts w:cs="Arial"/>
          <w:sz w:val="20"/>
        </w:rPr>
        <w:t>virtual</w:t>
      </w:r>
      <w:r w:rsidR="00617589">
        <w:rPr>
          <w:rFonts w:cs="Arial"/>
          <w:sz w:val="20"/>
        </w:rPr>
        <w:t>)</w:t>
      </w:r>
    </w:p>
    <w:p w14:paraId="7A2ABFB6" w14:textId="4792CADD" w:rsidR="005B3612" w:rsidRPr="000371D4" w:rsidRDefault="005B3612" w:rsidP="005B3612">
      <w:pPr>
        <w:jc w:val="both"/>
        <w:rPr>
          <w:rFonts w:cs="Arial"/>
          <w:i/>
          <w:sz w:val="20"/>
        </w:rPr>
      </w:pPr>
      <w:r w:rsidRPr="000371D4">
        <w:rPr>
          <w:rFonts w:cs="Arial"/>
          <w:sz w:val="20"/>
        </w:rPr>
        <w:t>District No. 2 Dennis Fenne</w:t>
      </w:r>
      <w:r>
        <w:rPr>
          <w:rFonts w:cs="Arial"/>
          <w:sz w:val="20"/>
        </w:rPr>
        <w:t xml:space="preserve">r </w:t>
      </w:r>
    </w:p>
    <w:p w14:paraId="5509AE57" w14:textId="0AE39D41" w:rsidR="005B3612" w:rsidRPr="000371D4" w:rsidRDefault="005B3612" w:rsidP="005B3612">
      <w:pPr>
        <w:jc w:val="both"/>
        <w:rPr>
          <w:rFonts w:cs="Arial"/>
          <w:sz w:val="20"/>
        </w:rPr>
      </w:pPr>
      <w:r w:rsidRPr="000371D4">
        <w:rPr>
          <w:rFonts w:cs="Arial"/>
          <w:sz w:val="20"/>
        </w:rPr>
        <w:t>District No. 3 David Krentz</w:t>
      </w:r>
      <w:r>
        <w:rPr>
          <w:rFonts w:cs="Arial"/>
          <w:sz w:val="20"/>
        </w:rPr>
        <w:t xml:space="preserve"> </w:t>
      </w:r>
    </w:p>
    <w:p w14:paraId="6F7217F1" w14:textId="32C9E696" w:rsidR="005B3612" w:rsidRPr="000371D4" w:rsidRDefault="005B3612" w:rsidP="005B3612">
      <w:pPr>
        <w:jc w:val="both"/>
        <w:rPr>
          <w:rFonts w:cs="Arial"/>
          <w:i/>
          <w:sz w:val="20"/>
        </w:rPr>
      </w:pPr>
      <w:r w:rsidRPr="000371D4">
        <w:rPr>
          <w:rFonts w:cs="Arial"/>
          <w:sz w:val="20"/>
        </w:rPr>
        <w:t>District No. 4 John Bennett</w:t>
      </w:r>
      <w:r w:rsidR="009D7A05">
        <w:rPr>
          <w:rFonts w:cs="Arial"/>
          <w:sz w:val="20"/>
        </w:rPr>
        <w:t xml:space="preserve"> </w:t>
      </w:r>
    </w:p>
    <w:p w14:paraId="070D7EAD" w14:textId="50CF5F75" w:rsidR="005B3612" w:rsidRPr="000371D4" w:rsidRDefault="005B3612" w:rsidP="005B3612">
      <w:pPr>
        <w:jc w:val="both"/>
        <w:rPr>
          <w:rFonts w:cs="Arial"/>
          <w:i/>
          <w:sz w:val="20"/>
        </w:rPr>
      </w:pPr>
      <w:r w:rsidRPr="000371D4">
        <w:rPr>
          <w:rFonts w:cs="Arial"/>
          <w:sz w:val="20"/>
        </w:rPr>
        <w:t>District No. 5 Kathy Jo Locke</w:t>
      </w:r>
      <w:r w:rsidR="004D1974">
        <w:rPr>
          <w:rFonts w:cs="Arial"/>
          <w:sz w:val="20"/>
        </w:rPr>
        <w:t xml:space="preserve"> </w:t>
      </w:r>
    </w:p>
    <w:p w14:paraId="2BC16BB8" w14:textId="1FC1A3B1" w:rsidR="005B3612" w:rsidRPr="000371D4" w:rsidRDefault="005B3612" w:rsidP="005B3612">
      <w:pPr>
        <w:jc w:val="both"/>
        <w:rPr>
          <w:rFonts w:cs="Arial"/>
          <w:sz w:val="20"/>
        </w:rPr>
      </w:pPr>
      <w:r w:rsidRPr="000371D4">
        <w:rPr>
          <w:rFonts w:cs="Arial"/>
          <w:sz w:val="20"/>
        </w:rPr>
        <w:t>District No. 6 David Benson</w:t>
      </w:r>
    </w:p>
    <w:p w14:paraId="364E4683" w14:textId="5CFCFAF4" w:rsidR="005B3612" w:rsidRPr="000371D4" w:rsidRDefault="005B3612" w:rsidP="005B3612">
      <w:pPr>
        <w:jc w:val="both"/>
        <w:rPr>
          <w:rFonts w:cs="Arial"/>
          <w:sz w:val="20"/>
        </w:rPr>
      </w:pPr>
      <w:r w:rsidRPr="000371D4">
        <w:rPr>
          <w:rFonts w:cs="Arial"/>
          <w:sz w:val="20"/>
        </w:rPr>
        <w:t>District No. 7 Ken Borzic</w:t>
      </w:r>
      <w:r>
        <w:rPr>
          <w:rFonts w:cs="Arial"/>
          <w:sz w:val="20"/>
        </w:rPr>
        <w:t>k</w:t>
      </w:r>
    </w:p>
    <w:p w14:paraId="73F3F32B" w14:textId="3A53DB3F" w:rsidR="005B3612" w:rsidRPr="000371D4" w:rsidRDefault="005B3612" w:rsidP="005B3612">
      <w:pPr>
        <w:jc w:val="both"/>
        <w:rPr>
          <w:rFonts w:cs="Arial"/>
          <w:i/>
          <w:sz w:val="20"/>
        </w:rPr>
      </w:pPr>
      <w:r w:rsidRPr="000371D4">
        <w:rPr>
          <w:rFonts w:cs="Arial"/>
          <w:sz w:val="20"/>
        </w:rPr>
        <w:t>District No. 8 Mike Raddat</w:t>
      </w:r>
      <w:r>
        <w:rPr>
          <w:rFonts w:cs="Arial"/>
          <w:sz w:val="20"/>
        </w:rPr>
        <w:t xml:space="preserve">z </w:t>
      </w:r>
    </w:p>
    <w:p w14:paraId="70C4A1D1" w14:textId="10151AF7" w:rsidR="005B3612" w:rsidRPr="000371D4" w:rsidRDefault="005B3612" w:rsidP="005B3612">
      <w:pPr>
        <w:jc w:val="both"/>
        <w:rPr>
          <w:rFonts w:cs="Arial"/>
          <w:i/>
          <w:sz w:val="20"/>
        </w:rPr>
      </w:pPr>
      <w:r w:rsidRPr="000371D4">
        <w:rPr>
          <w:rFonts w:cs="Arial"/>
          <w:sz w:val="20"/>
        </w:rPr>
        <w:t xml:space="preserve">District No. 9 </w:t>
      </w:r>
      <w:r>
        <w:rPr>
          <w:rFonts w:cs="Arial"/>
          <w:sz w:val="20"/>
        </w:rPr>
        <w:t xml:space="preserve">Gary Sorensen </w:t>
      </w:r>
    </w:p>
    <w:p w14:paraId="4280D007" w14:textId="5B8AF25C" w:rsidR="005B3612" w:rsidRPr="000371D4" w:rsidRDefault="005B3612" w:rsidP="005B3612">
      <w:pPr>
        <w:jc w:val="both"/>
        <w:rPr>
          <w:rFonts w:cs="Arial"/>
          <w:sz w:val="20"/>
        </w:rPr>
      </w:pPr>
      <w:r w:rsidRPr="000371D4">
        <w:rPr>
          <w:rFonts w:cs="Arial"/>
          <w:sz w:val="20"/>
        </w:rPr>
        <w:t xml:space="preserve">District No. 10 Mary P. Walters </w:t>
      </w:r>
    </w:p>
    <w:p w14:paraId="62B9752E" w14:textId="5A615DD0" w:rsidR="005B3612" w:rsidRPr="000371D4" w:rsidRDefault="005B3612" w:rsidP="005B3612">
      <w:pPr>
        <w:jc w:val="both"/>
        <w:rPr>
          <w:rFonts w:cs="Arial"/>
          <w:sz w:val="20"/>
        </w:rPr>
      </w:pPr>
      <w:r w:rsidRPr="000371D4">
        <w:rPr>
          <w:rFonts w:cs="Arial"/>
          <w:sz w:val="20"/>
        </w:rPr>
        <w:t xml:space="preserve">District No. 11 </w:t>
      </w:r>
      <w:r>
        <w:rPr>
          <w:rFonts w:cs="Arial"/>
          <w:sz w:val="20"/>
        </w:rPr>
        <w:t xml:space="preserve">Lance Achterberg </w:t>
      </w:r>
    </w:p>
    <w:p w14:paraId="7FD16157" w14:textId="3F0CCA6B" w:rsidR="005B3612" w:rsidRPr="000371D4" w:rsidRDefault="005B3612" w:rsidP="005B3612">
      <w:pPr>
        <w:jc w:val="both"/>
        <w:rPr>
          <w:rFonts w:cs="Arial"/>
          <w:i/>
          <w:sz w:val="20"/>
        </w:rPr>
      </w:pPr>
      <w:r w:rsidRPr="000371D4">
        <w:rPr>
          <w:rFonts w:cs="Arial"/>
          <w:sz w:val="20"/>
        </w:rPr>
        <w:t xml:space="preserve">District No. 12 </w:t>
      </w:r>
      <w:r>
        <w:rPr>
          <w:rFonts w:cs="Arial"/>
          <w:sz w:val="20"/>
        </w:rPr>
        <w:t xml:space="preserve">Chuck Bornhoeft </w:t>
      </w:r>
    </w:p>
    <w:p w14:paraId="1E903B92" w14:textId="63456F7B" w:rsidR="005B3612" w:rsidRPr="000371D4" w:rsidRDefault="005B3612" w:rsidP="005B3612">
      <w:pPr>
        <w:jc w:val="both"/>
        <w:rPr>
          <w:rFonts w:cs="Arial"/>
          <w:sz w:val="20"/>
        </w:rPr>
      </w:pPr>
      <w:r w:rsidRPr="000371D4">
        <w:rPr>
          <w:rFonts w:cs="Arial"/>
          <w:sz w:val="20"/>
        </w:rPr>
        <w:t>District No. 13 Kathleen McGwin</w:t>
      </w:r>
      <w:r>
        <w:rPr>
          <w:rFonts w:cs="Arial"/>
          <w:sz w:val="20"/>
        </w:rPr>
        <w:t xml:space="preserve"> </w:t>
      </w:r>
    </w:p>
    <w:p w14:paraId="1E4A1859" w14:textId="64B1DBA2" w:rsidR="005B3612" w:rsidRPr="000371D4" w:rsidRDefault="005B3612" w:rsidP="005B3612">
      <w:pPr>
        <w:jc w:val="both"/>
        <w:rPr>
          <w:rFonts w:cs="Arial"/>
          <w:i/>
          <w:sz w:val="20"/>
        </w:rPr>
      </w:pPr>
      <w:r w:rsidRPr="000371D4">
        <w:rPr>
          <w:rFonts w:cs="Arial"/>
          <w:sz w:val="20"/>
        </w:rPr>
        <w:t xml:space="preserve">District No. 14 </w:t>
      </w:r>
      <w:r>
        <w:rPr>
          <w:rFonts w:cs="Arial"/>
          <w:sz w:val="20"/>
        </w:rPr>
        <w:t>Jeff Frazer</w:t>
      </w:r>
      <w:r w:rsidR="00EE678D">
        <w:rPr>
          <w:rFonts w:cs="Arial"/>
          <w:sz w:val="20"/>
        </w:rPr>
        <w:t xml:space="preserve"> (absent)</w:t>
      </w:r>
    </w:p>
    <w:p w14:paraId="1B94CCAD" w14:textId="066A7365" w:rsidR="005B3612" w:rsidRPr="000371D4" w:rsidRDefault="005B3612" w:rsidP="005B3612">
      <w:pPr>
        <w:jc w:val="both"/>
        <w:rPr>
          <w:rFonts w:cs="Arial"/>
          <w:sz w:val="20"/>
        </w:rPr>
      </w:pPr>
      <w:r w:rsidRPr="000371D4">
        <w:rPr>
          <w:rFonts w:cs="Arial"/>
          <w:sz w:val="20"/>
        </w:rPr>
        <w:t xml:space="preserve">District No. 15 </w:t>
      </w:r>
      <w:r>
        <w:rPr>
          <w:rFonts w:cs="Arial"/>
          <w:sz w:val="20"/>
        </w:rPr>
        <w:t xml:space="preserve">Peggy Krause </w:t>
      </w:r>
    </w:p>
    <w:p w14:paraId="367CC11F" w14:textId="22E738EF" w:rsidR="005B3612" w:rsidRPr="000371D4" w:rsidRDefault="005B3612" w:rsidP="005B3612">
      <w:pPr>
        <w:jc w:val="both"/>
        <w:rPr>
          <w:rFonts w:cs="Arial"/>
          <w:sz w:val="20"/>
        </w:rPr>
      </w:pPr>
      <w:r w:rsidRPr="000371D4">
        <w:rPr>
          <w:rFonts w:cs="Arial"/>
          <w:sz w:val="20"/>
        </w:rPr>
        <w:t xml:space="preserve">District No. 16 </w:t>
      </w:r>
      <w:r w:rsidR="003E1320">
        <w:rPr>
          <w:rFonts w:cs="Arial"/>
          <w:sz w:val="20"/>
        </w:rPr>
        <w:t>Scott Kempley</w:t>
      </w:r>
    </w:p>
    <w:p w14:paraId="6B09858C" w14:textId="1371E839" w:rsidR="005B3612" w:rsidRDefault="005B3612" w:rsidP="005B3612">
      <w:pPr>
        <w:jc w:val="both"/>
        <w:rPr>
          <w:rFonts w:cs="Arial"/>
          <w:sz w:val="20"/>
        </w:rPr>
      </w:pPr>
      <w:r w:rsidRPr="000371D4">
        <w:rPr>
          <w:rFonts w:cs="Arial"/>
          <w:sz w:val="20"/>
        </w:rPr>
        <w:t>District No. 17 Judi Nigbor</w:t>
      </w:r>
      <w:r>
        <w:rPr>
          <w:rFonts w:cs="Arial"/>
          <w:sz w:val="20"/>
        </w:rPr>
        <w:t xml:space="preserve"> </w:t>
      </w:r>
    </w:p>
    <w:p w14:paraId="67552A0B" w14:textId="77777777" w:rsidR="005B3612" w:rsidRPr="000371D4" w:rsidRDefault="005B3612" w:rsidP="005B3612">
      <w:pPr>
        <w:jc w:val="both"/>
        <w:rPr>
          <w:rFonts w:cs="Arial"/>
          <w:sz w:val="20"/>
        </w:rPr>
      </w:pPr>
    </w:p>
    <w:p w14:paraId="493ACE46" w14:textId="77777777" w:rsidR="005B3612" w:rsidRDefault="005B3612" w:rsidP="005B3612">
      <w:pPr>
        <w:jc w:val="both"/>
        <w:rPr>
          <w:rFonts w:cs="Arial"/>
          <w:sz w:val="20"/>
        </w:rPr>
      </w:pPr>
      <w:r w:rsidRPr="000371D4">
        <w:rPr>
          <w:rFonts w:cs="Arial"/>
          <w:sz w:val="20"/>
        </w:rPr>
        <w:tab/>
        <w:t>A quorum of the Board of Supervisors was declared present</w:t>
      </w:r>
      <w:r>
        <w:rPr>
          <w:rFonts w:cs="Arial"/>
          <w:sz w:val="20"/>
        </w:rPr>
        <w:t xml:space="preserve"> </w:t>
      </w:r>
      <w:r w:rsidRPr="000371D4">
        <w:rPr>
          <w:rFonts w:cs="Arial"/>
          <w:sz w:val="20"/>
        </w:rPr>
        <w:t>and open meetings law compliance was established.</w:t>
      </w:r>
    </w:p>
    <w:p w14:paraId="70082AF1" w14:textId="4A54470F" w:rsidR="005B3612" w:rsidRDefault="005B3612" w:rsidP="005B3612">
      <w:pPr>
        <w:jc w:val="both"/>
        <w:rPr>
          <w:rFonts w:cs="Arial"/>
          <w:sz w:val="20"/>
        </w:rPr>
      </w:pPr>
      <w:r>
        <w:rPr>
          <w:rFonts w:cs="Arial"/>
          <w:sz w:val="20"/>
        </w:rPr>
        <w:tab/>
      </w:r>
      <w:r w:rsidRPr="000371D4">
        <w:rPr>
          <w:rFonts w:cs="Arial"/>
          <w:sz w:val="20"/>
        </w:rPr>
        <w:t xml:space="preserve">Also present </w:t>
      </w:r>
      <w:r>
        <w:rPr>
          <w:rFonts w:cs="Arial"/>
          <w:sz w:val="20"/>
        </w:rPr>
        <w:t>were Administrator Ron Barger</w:t>
      </w:r>
      <w:r w:rsidR="00575E55">
        <w:rPr>
          <w:rFonts w:cs="Arial"/>
          <w:sz w:val="20"/>
        </w:rPr>
        <w:t xml:space="preserve"> and</w:t>
      </w:r>
      <w:r w:rsidR="00C366E7">
        <w:rPr>
          <w:rFonts w:cs="Arial"/>
          <w:sz w:val="20"/>
        </w:rPr>
        <w:t xml:space="preserve"> </w:t>
      </w:r>
      <w:r>
        <w:rPr>
          <w:rFonts w:cs="Arial"/>
          <w:sz w:val="20"/>
        </w:rPr>
        <w:t xml:space="preserve">Corporation Counsel </w:t>
      </w:r>
      <w:r w:rsidR="004A5A68">
        <w:rPr>
          <w:rFonts w:cs="Arial"/>
          <w:sz w:val="20"/>
        </w:rPr>
        <w:t xml:space="preserve">Representative Atty. Sean Griffin. </w:t>
      </w:r>
    </w:p>
    <w:p w14:paraId="31C4F9F9" w14:textId="00B8FDF2" w:rsidR="003F0FF9" w:rsidRDefault="005B3612" w:rsidP="006F1A70">
      <w:pPr>
        <w:jc w:val="both"/>
        <w:rPr>
          <w:rFonts w:cs="Arial"/>
          <w:sz w:val="20"/>
        </w:rPr>
      </w:pPr>
      <w:r w:rsidRPr="000371D4">
        <w:rPr>
          <w:rFonts w:cs="Arial"/>
          <w:sz w:val="20"/>
        </w:rPr>
        <w:tab/>
        <w:t>A moment of silence was observed followed by the reciting of the Pledge of Allegiance.</w:t>
      </w:r>
      <w:r>
        <w:rPr>
          <w:rFonts w:cs="Arial"/>
          <w:sz w:val="20"/>
        </w:rPr>
        <w:t xml:space="preserve"> </w:t>
      </w:r>
      <w:r w:rsidR="003F4A18">
        <w:rPr>
          <w:rFonts w:cs="Arial"/>
          <w:sz w:val="20"/>
        </w:rPr>
        <w:t xml:space="preserve"> </w:t>
      </w:r>
      <w:bookmarkStart w:id="1" w:name="_Hlk199748107"/>
      <w:r w:rsidR="00FB7B3C">
        <w:rPr>
          <w:rFonts w:cs="Arial"/>
          <w:sz w:val="20"/>
        </w:rPr>
        <w:t xml:space="preserve"> </w:t>
      </w:r>
      <w:bookmarkEnd w:id="1"/>
      <w:r w:rsidR="00534283">
        <w:rPr>
          <w:rFonts w:cs="Arial"/>
          <w:sz w:val="20"/>
        </w:rPr>
        <w:t xml:space="preserve"> </w:t>
      </w:r>
    </w:p>
    <w:p w14:paraId="04DBC556" w14:textId="631B5D15" w:rsidR="00FB7B3C" w:rsidRPr="006F1A70" w:rsidRDefault="00FB7B3C" w:rsidP="006F1A70">
      <w:pPr>
        <w:jc w:val="both"/>
        <w:rPr>
          <w:rFonts w:cs="Arial"/>
          <w:sz w:val="20"/>
        </w:rPr>
      </w:pPr>
      <w:r>
        <w:rPr>
          <w:rFonts w:cs="Arial"/>
          <w:sz w:val="20"/>
        </w:rPr>
        <w:tab/>
        <w:t xml:space="preserve">Motion/second by </w:t>
      </w:r>
      <w:r w:rsidR="00D40EF9">
        <w:rPr>
          <w:rFonts w:cs="Arial"/>
          <w:sz w:val="20"/>
        </w:rPr>
        <w:t>Be</w:t>
      </w:r>
      <w:r w:rsidR="00664001">
        <w:rPr>
          <w:rFonts w:cs="Arial"/>
          <w:sz w:val="20"/>
        </w:rPr>
        <w:t>nnett</w:t>
      </w:r>
      <w:r w:rsidR="00D40EF9">
        <w:rPr>
          <w:rFonts w:cs="Arial"/>
          <w:sz w:val="20"/>
        </w:rPr>
        <w:t>/</w:t>
      </w:r>
      <w:r w:rsidR="006664E0">
        <w:rPr>
          <w:rFonts w:cs="Arial"/>
          <w:sz w:val="20"/>
        </w:rPr>
        <w:t>Nigbor</w:t>
      </w:r>
      <w:r w:rsidR="00D40EF9">
        <w:rPr>
          <w:rFonts w:cs="Arial"/>
          <w:sz w:val="20"/>
        </w:rPr>
        <w:t xml:space="preserve"> to approve the agenda</w:t>
      </w:r>
      <w:r w:rsidR="00C366E7">
        <w:rPr>
          <w:rFonts w:cs="Arial"/>
          <w:sz w:val="20"/>
        </w:rPr>
        <w:t xml:space="preserve"> as presented</w:t>
      </w:r>
      <w:r w:rsidR="00D40EF9">
        <w:rPr>
          <w:rFonts w:cs="Arial"/>
          <w:sz w:val="20"/>
        </w:rPr>
        <w:t>. Motion carried.</w:t>
      </w:r>
    </w:p>
    <w:p w14:paraId="330F24ED" w14:textId="41FF8925" w:rsidR="0080582D" w:rsidRDefault="005B3612" w:rsidP="00933866">
      <w:pPr>
        <w:jc w:val="both"/>
        <w:rPr>
          <w:rFonts w:cs="Arial"/>
          <w:sz w:val="20"/>
        </w:rPr>
      </w:pPr>
      <w:r w:rsidRPr="000371D4">
        <w:rPr>
          <w:rFonts w:cs="Arial"/>
          <w:sz w:val="20"/>
        </w:rPr>
        <w:tab/>
        <w:t>Motion/second by</w:t>
      </w:r>
      <w:r>
        <w:rPr>
          <w:rFonts w:cs="Arial"/>
          <w:sz w:val="20"/>
        </w:rPr>
        <w:t xml:space="preserve"> </w:t>
      </w:r>
      <w:r w:rsidR="008D072C">
        <w:rPr>
          <w:rFonts w:cs="Arial"/>
          <w:sz w:val="20"/>
        </w:rPr>
        <w:t>Benson</w:t>
      </w:r>
      <w:r w:rsidR="006664E0">
        <w:rPr>
          <w:rFonts w:cs="Arial"/>
          <w:sz w:val="20"/>
        </w:rPr>
        <w:t>/Bennett</w:t>
      </w:r>
      <w:r w:rsidRPr="000371D4">
        <w:rPr>
          <w:rFonts w:cs="Arial"/>
          <w:sz w:val="20"/>
        </w:rPr>
        <w:t xml:space="preserve"> to approve the minutes of the</w:t>
      </w:r>
      <w:r>
        <w:rPr>
          <w:rFonts w:cs="Arial"/>
          <w:sz w:val="20"/>
        </w:rPr>
        <w:t xml:space="preserve"> </w:t>
      </w:r>
      <w:r w:rsidR="00575E55">
        <w:rPr>
          <w:rFonts w:cs="Arial"/>
          <w:sz w:val="20"/>
        </w:rPr>
        <w:t>Ju</w:t>
      </w:r>
      <w:r w:rsidR="006664E0">
        <w:rPr>
          <w:rFonts w:cs="Arial"/>
          <w:sz w:val="20"/>
        </w:rPr>
        <w:t>ly</w:t>
      </w:r>
      <w:r w:rsidR="00575E55">
        <w:rPr>
          <w:rFonts w:cs="Arial"/>
          <w:sz w:val="20"/>
        </w:rPr>
        <w:t xml:space="preserve"> 1</w:t>
      </w:r>
      <w:r w:rsidR="006664E0">
        <w:rPr>
          <w:rFonts w:cs="Arial"/>
          <w:sz w:val="20"/>
        </w:rPr>
        <w:t>5</w:t>
      </w:r>
      <w:r w:rsidR="00C366E7">
        <w:rPr>
          <w:rFonts w:cs="Arial"/>
          <w:sz w:val="20"/>
        </w:rPr>
        <w:t xml:space="preserve">, 2025 </w:t>
      </w:r>
      <w:r w:rsidRPr="000371D4">
        <w:rPr>
          <w:rFonts w:cs="Arial"/>
          <w:sz w:val="20"/>
        </w:rPr>
        <w:t>meeting as printed.</w:t>
      </w:r>
      <w:r w:rsidR="00A05F25">
        <w:rPr>
          <w:rFonts w:cs="Arial"/>
          <w:sz w:val="20"/>
        </w:rPr>
        <w:t xml:space="preserve"> </w:t>
      </w:r>
      <w:r w:rsidRPr="000371D4">
        <w:rPr>
          <w:rFonts w:cs="Arial"/>
          <w:sz w:val="20"/>
        </w:rPr>
        <w:t>Motion carried</w:t>
      </w:r>
      <w:r w:rsidR="00030CD5">
        <w:rPr>
          <w:rFonts w:cs="Arial"/>
          <w:sz w:val="20"/>
        </w:rPr>
        <w:t xml:space="preserve">. </w:t>
      </w:r>
    </w:p>
    <w:p w14:paraId="45245C7B" w14:textId="1469D0EC" w:rsidR="005B3612" w:rsidRDefault="005B3612" w:rsidP="005B3612">
      <w:pPr>
        <w:jc w:val="both"/>
        <w:rPr>
          <w:rFonts w:cs="Arial"/>
          <w:sz w:val="20"/>
        </w:rPr>
      </w:pPr>
      <w:r>
        <w:rPr>
          <w:rFonts w:cs="Arial"/>
          <w:sz w:val="20"/>
        </w:rPr>
        <w:tab/>
      </w:r>
      <w:r w:rsidR="00617EF8">
        <w:rPr>
          <w:rFonts w:cs="Arial"/>
          <w:sz w:val="20"/>
        </w:rPr>
        <w:t xml:space="preserve">There were no </w:t>
      </w:r>
      <w:r w:rsidR="00EE6229">
        <w:rPr>
          <w:rFonts w:cs="Arial"/>
          <w:sz w:val="20"/>
        </w:rPr>
        <w:t xml:space="preserve">citizen </w:t>
      </w:r>
      <w:r w:rsidR="000944F4">
        <w:rPr>
          <w:rFonts w:cs="Arial"/>
          <w:sz w:val="20"/>
        </w:rPr>
        <w:t>inquiries</w:t>
      </w:r>
      <w:r w:rsidR="00F05A42">
        <w:rPr>
          <w:rFonts w:cs="Arial"/>
          <w:sz w:val="20"/>
        </w:rPr>
        <w:t xml:space="preserve"> or</w:t>
      </w:r>
      <w:r w:rsidR="00EE6229">
        <w:rPr>
          <w:rFonts w:cs="Arial"/>
          <w:sz w:val="20"/>
        </w:rPr>
        <w:t xml:space="preserve"> </w:t>
      </w:r>
      <w:r w:rsidR="00617EF8">
        <w:rPr>
          <w:rFonts w:cs="Arial"/>
          <w:sz w:val="20"/>
        </w:rPr>
        <w:t>introductions</w:t>
      </w:r>
      <w:r w:rsidR="006664E0">
        <w:rPr>
          <w:rFonts w:cs="Arial"/>
          <w:sz w:val="20"/>
        </w:rPr>
        <w:t>.</w:t>
      </w:r>
      <w:r w:rsidR="00F05A42">
        <w:rPr>
          <w:rFonts w:cs="Arial"/>
          <w:sz w:val="20"/>
        </w:rPr>
        <w:t xml:space="preserve"> Chairperson Borzick presented a Certificate of Appreciation to Geffrey Gardner for his </w:t>
      </w:r>
      <w:r w:rsidR="007C0444">
        <w:rPr>
          <w:rFonts w:cs="Arial"/>
          <w:sz w:val="20"/>
        </w:rPr>
        <w:t xml:space="preserve">16 plus </w:t>
      </w:r>
      <w:r w:rsidR="00F05A42">
        <w:rPr>
          <w:rFonts w:cs="Arial"/>
          <w:sz w:val="20"/>
        </w:rPr>
        <w:t xml:space="preserve">years of service in the Marquette County Sheriff’s Office. </w:t>
      </w:r>
    </w:p>
    <w:p w14:paraId="63187A20" w14:textId="77777777" w:rsidR="00384D96" w:rsidRPr="00CC3794" w:rsidRDefault="00384D96" w:rsidP="005B3612">
      <w:pPr>
        <w:jc w:val="both"/>
        <w:rPr>
          <w:rFonts w:cs="Arial"/>
          <w:sz w:val="20"/>
        </w:rPr>
      </w:pPr>
    </w:p>
    <w:p w14:paraId="7CF17F2D" w14:textId="693A9184" w:rsidR="00842011" w:rsidRDefault="005B3612" w:rsidP="00430FA7">
      <w:pPr>
        <w:jc w:val="both"/>
        <w:rPr>
          <w:rFonts w:cs="Arial"/>
          <w:color w:val="000000"/>
          <w:sz w:val="20"/>
        </w:rPr>
      </w:pPr>
      <w:r>
        <w:rPr>
          <w:rFonts w:cs="Arial"/>
          <w:color w:val="000000"/>
          <w:sz w:val="20"/>
        </w:rPr>
        <w:tab/>
      </w:r>
      <w:r w:rsidRPr="000371D4">
        <w:rPr>
          <w:rFonts w:cs="Arial"/>
          <w:color w:val="000000"/>
          <w:sz w:val="20"/>
        </w:rPr>
        <w:t>The chairperson of the respective standing committees gave committee reports</w:t>
      </w:r>
      <w:r>
        <w:rPr>
          <w:rFonts w:cs="Arial"/>
          <w:color w:val="000000"/>
          <w:sz w:val="20"/>
        </w:rPr>
        <w:t>.</w:t>
      </w:r>
      <w:r w:rsidR="00AC3258">
        <w:rPr>
          <w:rFonts w:cs="Arial"/>
          <w:color w:val="000000"/>
          <w:sz w:val="20"/>
        </w:rPr>
        <w:t xml:space="preserve"> </w:t>
      </w:r>
      <w:r w:rsidR="00E459FC">
        <w:rPr>
          <w:rFonts w:cs="Arial"/>
          <w:color w:val="000000"/>
          <w:sz w:val="20"/>
        </w:rPr>
        <w:t>L</w:t>
      </w:r>
      <w:r w:rsidR="00E038F2">
        <w:rPr>
          <w:rFonts w:cs="Arial"/>
          <w:color w:val="000000"/>
          <w:sz w:val="20"/>
        </w:rPr>
        <w:t>and &amp; Water</w:t>
      </w:r>
      <w:r w:rsidR="006B0B85">
        <w:rPr>
          <w:rFonts w:cs="Arial"/>
          <w:color w:val="000000"/>
          <w:sz w:val="20"/>
        </w:rPr>
        <w:t xml:space="preserve"> Conservation</w:t>
      </w:r>
      <w:r w:rsidR="00E459FC">
        <w:rPr>
          <w:rFonts w:cs="Arial"/>
          <w:color w:val="000000"/>
          <w:sz w:val="20"/>
        </w:rPr>
        <w:t xml:space="preserve"> Committee Chairperson Fenner reported E-Recycling event had a great turnout. </w:t>
      </w:r>
      <w:r w:rsidR="00AC3258">
        <w:rPr>
          <w:rFonts w:cs="Arial"/>
          <w:color w:val="000000"/>
          <w:sz w:val="20"/>
        </w:rPr>
        <w:t xml:space="preserve">Highway Committee Chairperson Raddatz reported there would be no September meeting. </w:t>
      </w:r>
      <w:r w:rsidR="00AF66FD">
        <w:rPr>
          <w:rFonts w:cs="Arial"/>
          <w:color w:val="000000"/>
          <w:sz w:val="20"/>
        </w:rPr>
        <w:t xml:space="preserve">He also noted the salt shed replacement would be completed soon. </w:t>
      </w:r>
      <w:r w:rsidR="006B0B85">
        <w:rPr>
          <w:rFonts w:cs="Arial"/>
          <w:color w:val="000000"/>
          <w:sz w:val="20"/>
        </w:rPr>
        <w:t>Parks &amp; Rural Pla</w:t>
      </w:r>
      <w:r w:rsidR="00E23C5D">
        <w:rPr>
          <w:rFonts w:cs="Arial"/>
          <w:color w:val="000000"/>
          <w:sz w:val="20"/>
        </w:rPr>
        <w:t>n</w:t>
      </w:r>
      <w:r w:rsidR="006B0B85">
        <w:rPr>
          <w:rFonts w:cs="Arial"/>
          <w:color w:val="000000"/>
          <w:sz w:val="20"/>
        </w:rPr>
        <w:t>ning</w:t>
      </w:r>
      <w:r w:rsidR="00E23C5D">
        <w:rPr>
          <w:rFonts w:cs="Arial"/>
          <w:color w:val="000000"/>
          <w:sz w:val="20"/>
        </w:rPr>
        <w:t xml:space="preserve"> </w:t>
      </w:r>
      <w:r w:rsidR="006B0B85">
        <w:rPr>
          <w:rFonts w:cs="Arial"/>
          <w:color w:val="000000"/>
          <w:sz w:val="20"/>
        </w:rPr>
        <w:t>Committee Chairperson Borzick re</w:t>
      </w:r>
      <w:r w:rsidR="00E23C5D">
        <w:rPr>
          <w:rFonts w:cs="Arial"/>
          <w:color w:val="000000"/>
          <w:sz w:val="20"/>
        </w:rPr>
        <w:t>ported</w:t>
      </w:r>
      <w:r w:rsidR="006513DC">
        <w:rPr>
          <w:rFonts w:cs="Arial"/>
          <w:color w:val="000000"/>
          <w:sz w:val="20"/>
        </w:rPr>
        <w:t xml:space="preserve"> </w:t>
      </w:r>
      <w:r w:rsidR="00CD32E3">
        <w:rPr>
          <w:rFonts w:cs="Arial"/>
          <w:color w:val="000000"/>
          <w:sz w:val="20"/>
        </w:rPr>
        <w:t>the timber theft case has been completely</w:t>
      </w:r>
      <w:r w:rsidR="00574B74">
        <w:rPr>
          <w:rFonts w:cs="Arial"/>
          <w:color w:val="000000"/>
          <w:sz w:val="20"/>
        </w:rPr>
        <w:t xml:space="preserve"> resolved.</w:t>
      </w:r>
      <w:r w:rsidR="00CD71C2">
        <w:rPr>
          <w:rFonts w:cs="Arial"/>
          <w:color w:val="000000"/>
          <w:sz w:val="20"/>
        </w:rPr>
        <w:t xml:space="preserve"> </w:t>
      </w:r>
      <w:r w:rsidR="00444C8B">
        <w:rPr>
          <w:rFonts w:cs="Arial"/>
          <w:color w:val="000000"/>
          <w:sz w:val="20"/>
        </w:rPr>
        <w:t>Property Committee Chairperson Achterberg reported</w:t>
      </w:r>
      <w:r w:rsidR="00C46FBB">
        <w:rPr>
          <w:rFonts w:cs="Arial"/>
          <w:color w:val="000000"/>
          <w:sz w:val="20"/>
        </w:rPr>
        <w:t xml:space="preserve"> the committee has chosen the Holtz bid for </w:t>
      </w:r>
      <w:r w:rsidR="006A2AFC">
        <w:rPr>
          <w:rFonts w:cs="Arial"/>
          <w:color w:val="000000"/>
          <w:sz w:val="20"/>
        </w:rPr>
        <w:t>$133,609 for the 911 jail/dispatch center</w:t>
      </w:r>
      <w:r w:rsidR="003E7835">
        <w:rPr>
          <w:rFonts w:cs="Arial"/>
          <w:color w:val="000000"/>
          <w:sz w:val="20"/>
        </w:rPr>
        <w:t xml:space="preserve">. </w:t>
      </w:r>
      <w:r w:rsidR="00C63234">
        <w:rPr>
          <w:rFonts w:cs="Arial"/>
          <w:color w:val="000000"/>
          <w:sz w:val="20"/>
        </w:rPr>
        <w:t xml:space="preserve">Judicial &amp; Public Safety </w:t>
      </w:r>
      <w:r w:rsidR="00B62503">
        <w:rPr>
          <w:rFonts w:cs="Arial"/>
          <w:color w:val="000000"/>
          <w:sz w:val="20"/>
        </w:rPr>
        <w:t xml:space="preserve">Committee </w:t>
      </w:r>
      <w:r w:rsidR="00C63234">
        <w:rPr>
          <w:rFonts w:cs="Arial"/>
          <w:color w:val="000000"/>
          <w:sz w:val="20"/>
        </w:rPr>
        <w:t xml:space="preserve">Chairperson Nigbor reported </w:t>
      </w:r>
      <w:r w:rsidR="00F31748">
        <w:rPr>
          <w:rFonts w:cs="Arial"/>
          <w:color w:val="000000"/>
          <w:sz w:val="20"/>
        </w:rPr>
        <w:t xml:space="preserve">EMS continues to struggle with Paramedic applicants and that several citizens </w:t>
      </w:r>
      <w:r w:rsidR="00023299">
        <w:rPr>
          <w:rFonts w:cs="Arial"/>
          <w:color w:val="000000"/>
          <w:sz w:val="20"/>
        </w:rPr>
        <w:t>spoke at the recent</w:t>
      </w:r>
      <w:r w:rsidR="006C26A8">
        <w:rPr>
          <w:rFonts w:cs="Arial"/>
          <w:color w:val="000000"/>
          <w:sz w:val="20"/>
        </w:rPr>
        <w:t xml:space="preserve"> Judicial &amp; Public Safety Committee</w:t>
      </w:r>
      <w:r w:rsidR="00023299">
        <w:rPr>
          <w:rFonts w:cs="Arial"/>
          <w:color w:val="000000"/>
          <w:sz w:val="20"/>
        </w:rPr>
        <w:t xml:space="preserve"> meeting regarding EMS </w:t>
      </w:r>
      <w:r w:rsidR="00A821E3">
        <w:rPr>
          <w:rFonts w:cs="Arial"/>
          <w:color w:val="000000"/>
          <w:sz w:val="20"/>
        </w:rPr>
        <w:t xml:space="preserve">related </w:t>
      </w:r>
      <w:r w:rsidR="006C26A8">
        <w:rPr>
          <w:rFonts w:cs="Arial"/>
          <w:color w:val="000000"/>
          <w:sz w:val="20"/>
        </w:rPr>
        <w:t>concerns</w:t>
      </w:r>
      <w:r w:rsidR="00023299">
        <w:rPr>
          <w:rFonts w:cs="Arial"/>
          <w:color w:val="000000"/>
          <w:sz w:val="20"/>
        </w:rPr>
        <w:t>.</w:t>
      </w:r>
      <w:r w:rsidR="005848C7">
        <w:rPr>
          <w:rFonts w:cs="Arial"/>
          <w:color w:val="000000"/>
          <w:sz w:val="20"/>
        </w:rPr>
        <w:t xml:space="preserve"> </w:t>
      </w:r>
    </w:p>
    <w:p w14:paraId="5865CC76" w14:textId="77777777" w:rsidR="008E6B33" w:rsidRDefault="008E6B33" w:rsidP="00C8194D">
      <w:pPr>
        <w:rPr>
          <w:rFonts w:cs="Arial"/>
          <w:sz w:val="20"/>
        </w:rPr>
      </w:pPr>
    </w:p>
    <w:p w14:paraId="5D2D699D" w14:textId="1F6504B1" w:rsidR="00924508" w:rsidRPr="00BE0F7A" w:rsidRDefault="00924508" w:rsidP="00924508">
      <w:pPr>
        <w:ind w:firstLine="720"/>
        <w:rPr>
          <w:rFonts w:cs="Arial"/>
          <w:bCs/>
          <w:sz w:val="20"/>
        </w:rPr>
      </w:pPr>
      <w:r>
        <w:rPr>
          <w:rFonts w:cs="Arial"/>
          <w:sz w:val="20"/>
        </w:rPr>
        <w:t>Baker Tilly auditor Andrea Jansen presented the 2024 au</w:t>
      </w:r>
      <w:r w:rsidR="00AB7D0C">
        <w:rPr>
          <w:rFonts w:cs="Arial"/>
          <w:sz w:val="20"/>
        </w:rPr>
        <w:t>dit report.</w:t>
      </w:r>
      <w:r w:rsidR="00E9228B">
        <w:rPr>
          <w:rFonts w:cs="Arial"/>
          <w:sz w:val="20"/>
        </w:rPr>
        <w:t xml:space="preserve"> Questions/Answers followed between Andrea and the Board of Supervisors related to debt. </w:t>
      </w:r>
      <w:r w:rsidRPr="00503345">
        <w:rPr>
          <w:rFonts w:cs="Arial"/>
          <w:sz w:val="20"/>
        </w:rPr>
        <w:t xml:space="preserve">Motion/second by </w:t>
      </w:r>
      <w:r>
        <w:rPr>
          <w:rFonts w:cs="Arial"/>
          <w:sz w:val="20"/>
        </w:rPr>
        <w:t xml:space="preserve">Bornhoeft/Fenner </w:t>
      </w:r>
      <w:r w:rsidRPr="00503345">
        <w:rPr>
          <w:rFonts w:cs="Arial"/>
          <w:sz w:val="20"/>
        </w:rPr>
        <w:t>to</w:t>
      </w:r>
      <w:r>
        <w:rPr>
          <w:rFonts w:cs="Arial"/>
          <w:sz w:val="20"/>
        </w:rPr>
        <w:t xml:space="preserve"> place Baker Tilly’s audit report on file</w:t>
      </w:r>
      <w:r>
        <w:rPr>
          <w:rFonts w:cs="Arial"/>
          <w:bCs/>
          <w:sz w:val="20"/>
        </w:rPr>
        <w:t xml:space="preserve">. Motion carried. </w:t>
      </w:r>
    </w:p>
    <w:p w14:paraId="24F6AF0E" w14:textId="77777777" w:rsidR="00924508" w:rsidRDefault="00924508" w:rsidP="00BE0F7A">
      <w:pPr>
        <w:ind w:firstLine="720"/>
        <w:rPr>
          <w:rFonts w:cs="Arial"/>
          <w:sz w:val="20"/>
        </w:rPr>
      </w:pPr>
    </w:p>
    <w:p w14:paraId="66EFE29A" w14:textId="547E71A2" w:rsidR="00BE0F7A" w:rsidRPr="001F7074" w:rsidRDefault="001A1F12" w:rsidP="001F7074">
      <w:pPr>
        <w:ind w:firstLine="720"/>
        <w:rPr>
          <w:sz w:val="20"/>
        </w:rPr>
      </w:pPr>
      <w:r w:rsidRPr="001F7074">
        <w:rPr>
          <w:rFonts w:cs="Arial"/>
          <w:sz w:val="20"/>
        </w:rPr>
        <w:t xml:space="preserve">Motion/second by </w:t>
      </w:r>
      <w:r w:rsidR="00E16C51" w:rsidRPr="001F7074">
        <w:rPr>
          <w:rFonts w:cs="Arial"/>
          <w:sz w:val="20"/>
        </w:rPr>
        <w:t>Benson/</w:t>
      </w:r>
      <w:r w:rsidR="001B64DB" w:rsidRPr="001F7074">
        <w:rPr>
          <w:rFonts w:cs="Arial"/>
          <w:sz w:val="20"/>
        </w:rPr>
        <w:t>Raddatz</w:t>
      </w:r>
      <w:r w:rsidRPr="001F7074">
        <w:rPr>
          <w:rFonts w:cs="Arial"/>
          <w:sz w:val="20"/>
        </w:rPr>
        <w:t xml:space="preserve"> to </w:t>
      </w:r>
      <w:r w:rsidR="005D25F4" w:rsidRPr="001F7074">
        <w:rPr>
          <w:rFonts w:cs="Arial"/>
          <w:sz w:val="20"/>
        </w:rPr>
        <w:t xml:space="preserve">approve </w:t>
      </w:r>
      <w:r w:rsidR="00A7732C" w:rsidRPr="001F7074">
        <w:rPr>
          <w:rFonts w:cs="Arial"/>
          <w:sz w:val="20"/>
        </w:rPr>
        <w:t>the consent agenda under agenda item #</w:t>
      </w:r>
      <w:r w:rsidR="00A30A21" w:rsidRPr="001F7074">
        <w:rPr>
          <w:rFonts w:cs="Arial"/>
          <w:sz w:val="20"/>
        </w:rPr>
        <w:t>8</w:t>
      </w:r>
      <w:r w:rsidR="00A7732C" w:rsidRPr="001F7074">
        <w:rPr>
          <w:rFonts w:cs="Arial"/>
          <w:sz w:val="20"/>
        </w:rPr>
        <w:t xml:space="preserve"> </w:t>
      </w:r>
      <w:r w:rsidR="00F578A3" w:rsidRPr="001F7074">
        <w:rPr>
          <w:rFonts w:cs="Arial"/>
          <w:sz w:val="20"/>
        </w:rPr>
        <w:t xml:space="preserve">adopting </w:t>
      </w:r>
      <w:r w:rsidR="005D25F4" w:rsidRPr="001F7074">
        <w:rPr>
          <w:rFonts w:cs="Arial"/>
          <w:bCs/>
          <w:sz w:val="20"/>
        </w:rPr>
        <w:t xml:space="preserve">Resolutions </w:t>
      </w:r>
      <w:r w:rsidR="0070112C" w:rsidRPr="001F7074">
        <w:rPr>
          <w:rFonts w:cs="Arial"/>
          <w:bCs/>
          <w:sz w:val="20"/>
        </w:rPr>
        <w:t>4</w:t>
      </w:r>
      <w:r w:rsidR="00E16C51" w:rsidRPr="001F7074">
        <w:rPr>
          <w:rFonts w:cs="Arial"/>
          <w:bCs/>
          <w:sz w:val="20"/>
        </w:rPr>
        <w:t>5</w:t>
      </w:r>
      <w:r w:rsidR="005D25F4" w:rsidRPr="001F7074">
        <w:rPr>
          <w:rFonts w:cs="Arial"/>
          <w:bCs/>
          <w:sz w:val="20"/>
        </w:rPr>
        <w:t xml:space="preserve">-2025 through </w:t>
      </w:r>
      <w:r w:rsidR="0070112C" w:rsidRPr="001F7074">
        <w:rPr>
          <w:rFonts w:cs="Arial"/>
          <w:bCs/>
          <w:sz w:val="20"/>
        </w:rPr>
        <w:t>4</w:t>
      </w:r>
      <w:r w:rsidR="00E16C51" w:rsidRPr="001F7074">
        <w:rPr>
          <w:rFonts w:cs="Arial"/>
          <w:bCs/>
          <w:sz w:val="20"/>
        </w:rPr>
        <w:t>6</w:t>
      </w:r>
      <w:r w:rsidR="005D25F4" w:rsidRPr="001F7074">
        <w:rPr>
          <w:rFonts w:cs="Arial"/>
          <w:bCs/>
          <w:sz w:val="20"/>
        </w:rPr>
        <w:t>-2025</w:t>
      </w:r>
      <w:r w:rsidR="001F7074" w:rsidRPr="001F7074">
        <w:rPr>
          <w:rFonts w:cs="Arial"/>
          <w:bCs/>
          <w:sz w:val="20"/>
        </w:rPr>
        <w:t xml:space="preserve"> and confirming the citizen appointment of Venise Mugler to the ADRC Advisory Committee to fill the remainder of a vacancy with the term to expire 05/2028</w:t>
      </w:r>
      <w:r w:rsidR="00B77C57" w:rsidRPr="001F7074">
        <w:rPr>
          <w:rFonts w:cs="Arial"/>
          <w:bCs/>
          <w:sz w:val="20"/>
        </w:rPr>
        <w:t>. Motion carried</w:t>
      </w:r>
      <w:r w:rsidR="00B77C57">
        <w:rPr>
          <w:rFonts w:cs="Arial"/>
          <w:bCs/>
          <w:sz w:val="20"/>
        </w:rPr>
        <w:t xml:space="preserve">. </w:t>
      </w:r>
    </w:p>
    <w:p w14:paraId="7436DDA8" w14:textId="77777777" w:rsidR="00A77987" w:rsidRPr="009F2074" w:rsidRDefault="00A77987" w:rsidP="002D52C2">
      <w:pPr>
        <w:rPr>
          <w:bCs/>
          <w:sz w:val="20"/>
        </w:rPr>
      </w:pPr>
    </w:p>
    <w:p w14:paraId="2C585B65" w14:textId="69E29E34" w:rsidR="00580867" w:rsidRPr="009F2074" w:rsidRDefault="00580867" w:rsidP="009F2074">
      <w:pPr>
        <w:ind w:left="720"/>
        <w:jc w:val="center"/>
        <w:rPr>
          <w:b/>
          <w:sz w:val="20"/>
        </w:rPr>
      </w:pPr>
      <w:r w:rsidRPr="009F2074">
        <w:rPr>
          <w:rFonts w:cs="Arial"/>
          <w:b/>
          <w:sz w:val="20"/>
        </w:rPr>
        <w:t xml:space="preserve">Resolution No. </w:t>
      </w:r>
      <w:r w:rsidR="0070112C" w:rsidRPr="009F2074">
        <w:rPr>
          <w:rFonts w:cs="Arial"/>
          <w:b/>
          <w:sz w:val="20"/>
        </w:rPr>
        <w:t>4</w:t>
      </w:r>
      <w:r w:rsidR="00E16C51">
        <w:rPr>
          <w:rFonts w:cs="Arial"/>
          <w:b/>
          <w:sz w:val="20"/>
        </w:rPr>
        <w:t>5</w:t>
      </w:r>
      <w:r w:rsidRPr="009F2074">
        <w:rPr>
          <w:rFonts w:cs="Arial"/>
          <w:b/>
          <w:sz w:val="20"/>
        </w:rPr>
        <w:t xml:space="preserve">-2025 </w:t>
      </w:r>
      <w:r w:rsidR="009F2074" w:rsidRPr="009F2074">
        <w:rPr>
          <w:b/>
          <w:sz w:val="20"/>
        </w:rPr>
        <w:t xml:space="preserve">ZONING AMENDMENT- TOWN OF </w:t>
      </w:r>
      <w:r w:rsidR="004F570A">
        <w:rPr>
          <w:b/>
          <w:sz w:val="20"/>
        </w:rPr>
        <w:t>NEWTON</w:t>
      </w:r>
    </w:p>
    <w:p w14:paraId="54B6F234" w14:textId="5A35E74F" w:rsidR="00580867" w:rsidRDefault="00580867" w:rsidP="00580867">
      <w:pPr>
        <w:suppressAutoHyphens/>
        <w:jc w:val="center"/>
        <w:rPr>
          <w:rFonts w:cs="Arial"/>
          <w:sz w:val="20"/>
        </w:rPr>
      </w:pPr>
      <w:r w:rsidRPr="0074040A">
        <w:rPr>
          <w:rFonts w:cs="Arial"/>
          <w:sz w:val="20"/>
        </w:rPr>
        <w:t xml:space="preserve">(Introduced by </w:t>
      </w:r>
      <w:r w:rsidR="00F750B1">
        <w:rPr>
          <w:rFonts w:cs="Arial"/>
          <w:sz w:val="20"/>
        </w:rPr>
        <w:t>Dave Benson</w:t>
      </w:r>
      <w:r>
        <w:rPr>
          <w:rFonts w:cs="Arial"/>
          <w:sz w:val="20"/>
        </w:rPr>
        <w:t xml:space="preserve"> AND </w:t>
      </w:r>
      <w:r w:rsidR="00C46D24">
        <w:rPr>
          <w:rFonts w:cs="Arial"/>
          <w:sz w:val="20"/>
        </w:rPr>
        <w:t>Kathy Jo Locke</w:t>
      </w:r>
      <w:r w:rsidRPr="0074040A">
        <w:rPr>
          <w:rFonts w:cs="Arial"/>
          <w:sz w:val="20"/>
        </w:rPr>
        <w:t>)</w:t>
      </w:r>
    </w:p>
    <w:p w14:paraId="2F640D20" w14:textId="77777777" w:rsidR="00580867" w:rsidRDefault="00580867" w:rsidP="00580867">
      <w:pPr>
        <w:jc w:val="center"/>
        <w:rPr>
          <w:rFonts w:cs="Arial"/>
          <w:b/>
          <w:bCs/>
          <w:sz w:val="20"/>
        </w:rPr>
      </w:pPr>
    </w:p>
    <w:p w14:paraId="329D81B8" w14:textId="77777777" w:rsidR="001C2635" w:rsidRPr="001C2635" w:rsidRDefault="001C2635" w:rsidP="001C2635">
      <w:pPr>
        <w:ind w:firstLine="720"/>
        <w:rPr>
          <w:bCs/>
          <w:sz w:val="20"/>
        </w:rPr>
      </w:pPr>
      <w:r w:rsidRPr="001C2635">
        <w:rPr>
          <w:bCs/>
          <w:sz w:val="20"/>
        </w:rPr>
        <w:t>WHEREAS, the Marquette County Board of Supervisors has been petitioned to amend the Marquette County Zoning Ordinance, and</w:t>
      </w:r>
    </w:p>
    <w:p w14:paraId="5F864962" w14:textId="77777777" w:rsidR="001C2635" w:rsidRPr="001C2635" w:rsidRDefault="001C2635" w:rsidP="001C2635">
      <w:pPr>
        <w:rPr>
          <w:bCs/>
          <w:sz w:val="20"/>
        </w:rPr>
      </w:pPr>
    </w:p>
    <w:p w14:paraId="3DBA10C4" w14:textId="77777777" w:rsidR="001C2635" w:rsidRPr="001C2635" w:rsidRDefault="001C2635" w:rsidP="001C2635">
      <w:pPr>
        <w:ind w:firstLine="720"/>
        <w:rPr>
          <w:bCs/>
          <w:sz w:val="20"/>
        </w:rPr>
      </w:pPr>
      <w:r w:rsidRPr="001C2635">
        <w:rPr>
          <w:bCs/>
          <w:sz w:val="20"/>
        </w:rPr>
        <w:t>WHEREAS, the petition has been referred to the Marquette County Planning and Zoning Committee for public hearing, and</w:t>
      </w:r>
    </w:p>
    <w:p w14:paraId="2621F2B7" w14:textId="77777777" w:rsidR="001C2635" w:rsidRPr="001C2635" w:rsidRDefault="001C2635" w:rsidP="001C2635">
      <w:pPr>
        <w:rPr>
          <w:bCs/>
          <w:sz w:val="20"/>
        </w:rPr>
      </w:pPr>
    </w:p>
    <w:p w14:paraId="7F692334" w14:textId="77777777" w:rsidR="001C2635" w:rsidRPr="001C2635" w:rsidRDefault="001C2635" w:rsidP="001C2635">
      <w:pPr>
        <w:ind w:firstLine="720"/>
        <w:rPr>
          <w:bCs/>
          <w:sz w:val="20"/>
        </w:rPr>
      </w:pPr>
      <w:r w:rsidRPr="001C2635">
        <w:rPr>
          <w:bCs/>
          <w:sz w:val="20"/>
        </w:rPr>
        <w:t>WHEREAS, the Marquette County Planning and Zoning Committee on due notice conducted a public hearing on the proposed amendment and filed their recommendation to the Board.</w:t>
      </w:r>
    </w:p>
    <w:p w14:paraId="7F788217" w14:textId="77777777" w:rsidR="001C2635" w:rsidRPr="001C2635" w:rsidRDefault="001C2635" w:rsidP="001C2635">
      <w:pPr>
        <w:rPr>
          <w:bCs/>
          <w:sz w:val="20"/>
        </w:rPr>
      </w:pPr>
    </w:p>
    <w:p w14:paraId="4D23A477" w14:textId="77777777" w:rsidR="001C2635" w:rsidRPr="001C2635" w:rsidRDefault="001C2635" w:rsidP="001C2635">
      <w:pPr>
        <w:ind w:firstLine="720"/>
        <w:rPr>
          <w:bCs/>
          <w:sz w:val="20"/>
        </w:rPr>
      </w:pPr>
      <w:r w:rsidRPr="001C2635">
        <w:rPr>
          <w:bCs/>
          <w:sz w:val="20"/>
        </w:rPr>
        <w:t>WHEREAS, the proposed amendment and recommendation of the Planning and Zoning Committee have been given due consideration by the Board in open session.</w:t>
      </w:r>
    </w:p>
    <w:p w14:paraId="6B6949A9" w14:textId="77777777" w:rsidR="001C2635" w:rsidRPr="001C2635" w:rsidRDefault="001C2635" w:rsidP="001C2635">
      <w:pPr>
        <w:ind w:firstLine="720"/>
        <w:rPr>
          <w:bCs/>
          <w:sz w:val="20"/>
        </w:rPr>
      </w:pPr>
    </w:p>
    <w:p w14:paraId="413BCFD5" w14:textId="77777777" w:rsidR="001C2635" w:rsidRPr="001C2635" w:rsidRDefault="001C2635" w:rsidP="001C2635">
      <w:pPr>
        <w:ind w:firstLine="720"/>
        <w:rPr>
          <w:bCs/>
          <w:sz w:val="20"/>
        </w:rPr>
      </w:pPr>
      <w:r w:rsidRPr="001C2635">
        <w:rPr>
          <w:bCs/>
          <w:sz w:val="20"/>
        </w:rPr>
        <w:t>WHEREAS, the Board finds the following:</w:t>
      </w:r>
    </w:p>
    <w:p w14:paraId="2EA0E689" w14:textId="77777777" w:rsidR="001C2635" w:rsidRPr="001C2635" w:rsidRDefault="001C2635" w:rsidP="001C2635">
      <w:pPr>
        <w:numPr>
          <w:ilvl w:val="2"/>
          <w:numId w:val="1"/>
        </w:numPr>
        <w:spacing w:before="120" w:after="120"/>
        <w:jc w:val="both"/>
        <w:rPr>
          <w:bCs/>
          <w:spacing w:val="-2"/>
          <w:kern w:val="2"/>
          <w:sz w:val="20"/>
        </w:rPr>
      </w:pPr>
      <w:r w:rsidRPr="001C2635">
        <w:rPr>
          <w:bCs/>
          <w:spacing w:val="-2"/>
          <w:kern w:val="2"/>
          <w:sz w:val="20"/>
        </w:rPr>
        <w:t>The land is better suited for the use not allowed in the Prime Agricultural District zoning classification.</w:t>
      </w:r>
    </w:p>
    <w:p w14:paraId="6DB8EC89" w14:textId="77777777" w:rsidR="001C2635" w:rsidRPr="001C2635" w:rsidRDefault="001C2635" w:rsidP="001C2635">
      <w:pPr>
        <w:numPr>
          <w:ilvl w:val="2"/>
          <w:numId w:val="1"/>
        </w:numPr>
        <w:spacing w:before="120" w:after="120"/>
        <w:jc w:val="both"/>
        <w:rPr>
          <w:bCs/>
          <w:spacing w:val="-2"/>
          <w:kern w:val="2"/>
          <w:sz w:val="20"/>
        </w:rPr>
      </w:pPr>
      <w:r w:rsidRPr="001C2635">
        <w:rPr>
          <w:bCs/>
          <w:spacing w:val="-2"/>
          <w:kern w:val="2"/>
          <w:sz w:val="20"/>
        </w:rPr>
        <w:lastRenderedPageBreak/>
        <w:t>The rezoning will not substantially impair or limit current or future use of adjacent lands.</w:t>
      </w:r>
    </w:p>
    <w:p w14:paraId="6A572AA5" w14:textId="77777777" w:rsidR="001C2635" w:rsidRPr="001C2635" w:rsidRDefault="001C2635" w:rsidP="001C2635">
      <w:pPr>
        <w:numPr>
          <w:ilvl w:val="2"/>
          <w:numId w:val="1"/>
        </w:numPr>
        <w:spacing w:before="120" w:after="120"/>
        <w:jc w:val="both"/>
        <w:rPr>
          <w:bCs/>
          <w:spacing w:val="-2"/>
          <w:kern w:val="2"/>
          <w:sz w:val="20"/>
        </w:rPr>
      </w:pPr>
      <w:r w:rsidRPr="001C2635">
        <w:rPr>
          <w:bCs/>
          <w:spacing w:val="-2"/>
          <w:kern w:val="2"/>
          <w:sz w:val="20"/>
        </w:rPr>
        <w:t xml:space="preserve">The rezoning is consistent with the applicable town and County comprehensive plans, including the farmland preservation component of the County Comprehensive Plan.    </w:t>
      </w:r>
    </w:p>
    <w:p w14:paraId="2D0BE4EB" w14:textId="77777777" w:rsidR="001C2635" w:rsidRPr="001C2635" w:rsidRDefault="001C2635" w:rsidP="001C2635">
      <w:pPr>
        <w:rPr>
          <w:bCs/>
          <w:sz w:val="20"/>
        </w:rPr>
      </w:pPr>
    </w:p>
    <w:p w14:paraId="3C59D134" w14:textId="77777777" w:rsidR="001C2635" w:rsidRPr="001C2635" w:rsidRDefault="001C2635" w:rsidP="001C2635">
      <w:pPr>
        <w:ind w:firstLine="720"/>
        <w:rPr>
          <w:bCs/>
          <w:sz w:val="20"/>
        </w:rPr>
      </w:pPr>
      <w:r w:rsidRPr="001C2635">
        <w:rPr>
          <w:bCs/>
          <w:sz w:val="20"/>
        </w:rPr>
        <w:t>NOW THEREFORE, the Marquette County Board of Supervisors do ordain as follows:</w:t>
      </w:r>
    </w:p>
    <w:p w14:paraId="5CBB9CD1" w14:textId="77777777" w:rsidR="001C2635" w:rsidRPr="001C2635" w:rsidRDefault="001C2635" w:rsidP="001C2635">
      <w:pPr>
        <w:ind w:firstLine="720"/>
        <w:rPr>
          <w:bCs/>
          <w:sz w:val="20"/>
        </w:rPr>
      </w:pPr>
    </w:p>
    <w:p w14:paraId="247BF178" w14:textId="77777777" w:rsidR="001C2635" w:rsidRPr="001C2635" w:rsidRDefault="001C2635" w:rsidP="001C2635">
      <w:pPr>
        <w:ind w:firstLine="720"/>
        <w:rPr>
          <w:bCs/>
          <w:sz w:val="20"/>
        </w:rPr>
      </w:pPr>
      <w:r w:rsidRPr="001C2635">
        <w:rPr>
          <w:bCs/>
          <w:sz w:val="20"/>
        </w:rPr>
        <w:t xml:space="preserve">The Marquette County Code of Ordinances Chapter 70 – Zoning and the accompanying map are amended in the following respect:  </w:t>
      </w:r>
    </w:p>
    <w:p w14:paraId="41EB3F84" w14:textId="77777777" w:rsidR="001C2635" w:rsidRPr="001C2635" w:rsidRDefault="001C2635" w:rsidP="001C2635">
      <w:pPr>
        <w:rPr>
          <w:bCs/>
          <w:sz w:val="20"/>
        </w:rPr>
      </w:pPr>
    </w:p>
    <w:p w14:paraId="78F08A42" w14:textId="77777777" w:rsidR="001C2635" w:rsidRPr="001C2635" w:rsidRDefault="001C2635" w:rsidP="001C2635">
      <w:pPr>
        <w:jc w:val="both"/>
        <w:rPr>
          <w:bCs/>
          <w:sz w:val="20"/>
        </w:rPr>
      </w:pPr>
      <w:r w:rsidRPr="001C2635">
        <w:rPr>
          <w:bCs/>
          <w:sz w:val="20"/>
        </w:rPr>
        <w:t>Rezone the southwest quarter of the southeast quarter, totaling 40 acres all in Section 17, T17N R09E, Town of Newton, Marquette County, WI.</w:t>
      </w:r>
    </w:p>
    <w:p w14:paraId="65911261" w14:textId="77777777" w:rsidR="00F06976" w:rsidRDefault="00F06976" w:rsidP="00F06976">
      <w:pPr>
        <w:rPr>
          <w:rFonts w:cs="Arial"/>
          <w:b/>
          <w:bCs/>
          <w:sz w:val="20"/>
        </w:rPr>
      </w:pPr>
    </w:p>
    <w:p w14:paraId="234A4A93" w14:textId="24963E6E" w:rsidR="00580867" w:rsidRPr="00AD21D5" w:rsidRDefault="00580867" w:rsidP="00D613F6">
      <w:pPr>
        <w:ind w:left="720"/>
        <w:jc w:val="center"/>
        <w:rPr>
          <w:b/>
          <w:sz w:val="20"/>
        </w:rPr>
      </w:pPr>
      <w:r w:rsidRPr="00D613F6">
        <w:rPr>
          <w:rFonts w:cs="Arial"/>
          <w:b/>
          <w:bCs/>
          <w:sz w:val="20"/>
        </w:rPr>
        <w:t xml:space="preserve">Resolution No. </w:t>
      </w:r>
      <w:r w:rsidR="00F750B1" w:rsidRPr="00D613F6">
        <w:rPr>
          <w:rFonts w:cs="Arial"/>
          <w:b/>
          <w:bCs/>
          <w:sz w:val="20"/>
        </w:rPr>
        <w:t>4</w:t>
      </w:r>
      <w:r w:rsidR="004F570A">
        <w:rPr>
          <w:rFonts w:cs="Arial"/>
          <w:b/>
          <w:bCs/>
          <w:sz w:val="20"/>
        </w:rPr>
        <w:t>6</w:t>
      </w:r>
      <w:r w:rsidRPr="00D613F6">
        <w:rPr>
          <w:rFonts w:cs="Arial"/>
          <w:b/>
          <w:bCs/>
          <w:sz w:val="20"/>
        </w:rPr>
        <w:t xml:space="preserve">-2025 </w:t>
      </w:r>
      <w:r w:rsidR="00D613F6" w:rsidRPr="00D613F6">
        <w:rPr>
          <w:b/>
          <w:sz w:val="20"/>
        </w:rPr>
        <w:t xml:space="preserve">ZONING AMENDMENT- TOWN OF </w:t>
      </w:r>
      <w:r w:rsidR="004F570A">
        <w:rPr>
          <w:b/>
          <w:sz w:val="20"/>
        </w:rPr>
        <w:t>BUFFALO</w:t>
      </w:r>
    </w:p>
    <w:p w14:paraId="741B9FA6" w14:textId="1F6810F0" w:rsidR="00580867" w:rsidRDefault="00580867" w:rsidP="00580867">
      <w:pPr>
        <w:suppressAutoHyphens/>
        <w:jc w:val="center"/>
        <w:rPr>
          <w:rFonts w:cs="Arial"/>
          <w:sz w:val="20"/>
        </w:rPr>
      </w:pPr>
      <w:r w:rsidRPr="0074040A">
        <w:rPr>
          <w:rFonts w:cs="Arial"/>
          <w:sz w:val="20"/>
        </w:rPr>
        <w:t xml:space="preserve">(Introduced by </w:t>
      </w:r>
      <w:r w:rsidR="00D613F6">
        <w:rPr>
          <w:rFonts w:cs="Arial"/>
          <w:sz w:val="20"/>
        </w:rPr>
        <w:t xml:space="preserve">Dave Benson </w:t>
      </w:r>
      <w:r>
        <w:rPr>
          <w:rFonts w:cs="Arial"/>
          <w:sz w:val="20"/>
        </w:rPr>
        <w:t xml:space="preserve">AND </w:t>
      </w:r>
      <w:r w:rsidR="00C46D24">
        <w:rPr>
          <w:rFonts w:cs="Arial"/>
          <w:sz w:val="20"/>
        </w:rPr>
        <w:t>Kathy Jo Locke</w:t>
      </w:r>
      <w:r w:rsidRPr="0074040A">
        <w:rPr>
          <w:rFonts w:cs="Arial"/>
          <w:sz w:val="20"/>
        </w:rPr>
        <w:t>)</w:t>
      </w:r>
    </w:p>
    <w:p w14:paraId="19941F0A" w14:textId="77777777" w:rsidR="000A2505" w:rsidRPr="000A2505" w:rsidRDefault="000A2505" w:rsidP="000A2505">
      <w:pPr>
        <w:rPr>
          <w:bCs/>
          <w:sz w:val="20"/>
        </w:rPr>
      </w:pPr>
    </w:p>
    <w:p w14:paraId="6482766C" w14:textId="77777777" w:rsidR="00B520D6" w:rsidRPr="00B520D6" w:rsidRDefault="00B520D6" w:rsidP="00B520D6">
      <w:pPr>
        <w:ind w:firstLine="720"/>
        <w:rPr>
          <w:sz w:val="20"/>
        </w:rPr>
      </w:pPr>
      <w:r w:rsidRPr="00B520D6">
        <w:rPr>
          <w:sz w:val="20"/>
        </w:rPr>
        <w:t>WHEREAS, the Marquette County Board of Supervisors has been petitioned to amend the Marquette County Zoning Ordinance, and</w:t>
      </w:r>
    </w:p>
    <w:p w14:paraId="7C060AE3" w14:textId="77777777" w:rsidR="00B520D6" w:rsidRPr="00B520D6" w:rsidRDefault="00B520D6" w:rsidP="00B520D6">
      <w:pPr>
        <w:rPr>
          <w:sz w:val="20"/>
        </w:rPr>
      </w:pPr>
    </w:p>
    <w:p w14:paraId="0EDC97C2" w14:textId="77777777" w:rsidR="00B520D6" w:rsidRPr="00B520D6" w:rsidRDefault="00B520D6" w:rsidP="00B520D6">
      <w:pPr>
        <w:ind w:firstLine="720"/>
        <w:rPr>
          <w:sz w:val="20"/>
        </w:rPr>
      </w:pPr>
      <w:r w:rsidRPr="00B520D6">
        <w:rPr>
          <w:sz w:val="20"/>
        </w:rPr>
        <w:t>WHEREAS, the petition has been referred to the Marquette County Planning and Zoning Committee for public hearing, and</w:t>
      </w:r>
    </w:p>
    <w:p w14:paraId="3FB6B987" w14:textId="77777777" w:rsidR="00B520D6" w:rsidRPr="00B520D6" w:rsidRDefault="00B520D6" w:rsidP="00B520D6">
      <w:pPr>
        <w:rPr>
          <w:sz w:val="20"/>
        </w:rPr>
      </w:pPr>
    </w:p>
    <w:p w14:paraId="5FF857E4" w14:textId="77777777" w:rsidR="00B520D6" w:rsidRPr="00B520D6" w:rsidRDefault="00B520D6" w:rsidP="00B520D6">
      <w:pPr>
        <w:ind w:firstLine="720"/>
        <w:rPr>
          <w:sz w:val="20"/>
        </w:rPr>
      </w:pPr>
      <w:r w:rsidRPr="00B520D6">
        <w:rPr>
          <w:sz w:val="20"/>
        </w:rPr>
        <w:t>WHEREAS, the Marquette County Planning and Zoning Committee on due notice conducted a public hearing on the proposed amendment and filed their recommendation to the Board.</w:t>
      </w:r>
    </w:p>
    <w:p w14:paraId="5550BC97" w14:textId="77777777" w:rsidR="00B520D6" w:rsidRPr="00B520D6" w:rsidRDefault="00B520D6" w:rsidP="00B520D6">
      <w:pPr>
        <w:rPr>
          <w:sz w:val="20"/>
        </w:rPr>
      </w:pPr>
    </w:p>
    <w:p w14:paraId="155FC2E0" w14:textId="77777777" w:rsidR="00B520D6" w:rsidRPr="00B520D6" w:rsidRDefault="00B520D6" w:rsidP="00B520D6">
      <w:pPr>
        <w:ind w:firstLine="720"/>
        <w:rPr>
          <w:sz w:val="20"/>
        </w:rPr>
      </w:pPr>
      <w:r w:rsidRPr="00B520D6">
        <w:rPr>
          <w:sz w:val="20"/>
        </w:rPr>
        <w:t>WHEREAS, the proposed amendment and recommendation of the Planning and Zoning Committee have been given due consideration by the Board in open session.</w:t>
      </w:r>
    </w:p>
    <w:p w14:paraId="15C3D2EF" w14:textId="77777777" w:rsidR="00B520D6" w:rsidRPr="00B520D6" w:rsidRDefault="00B520D6" w:rsidP="00B520D6">
      <w:pPr>
        <w:ind w:firstLine="720"/>
        <w:rPr>
          <w:sz w:val="20"/>
        </w:rPr>
      </w:pPr>
    </w:p>
    <w:p w14:paraId="147FE036" w14:textId="77777777" w:rsidR="00B520D6" w:rsidRPr="00B520D6" w:rsidRDefault="00B520D6" w:rsidP="00B520D6">
      <w:pPr>
        <w:ind w:firstLine="720"/>
        <w:rPr>
          <w:sz w:val="20"/>
        </w:rPr>
      </w:pPr>
      <w:r w:rsidRPr="00B520D6">
        <w:rPr>
          <w:sz w:val="20"/>
        </w:rPr>
        <w:t>WHEREAS, the Board finds the following:</w:t>
      </w:r>
    </w:p>
    <w:p w14:paraId="08C932BD" w14:textId="77777777" w:rsidR="00B520D6" w:rsidRPr="00B520D6" w:rsidRDefault="00B520D6" w:rsidP="00B520D6">
      <w:pPr>
        <w:numPr>
          <w:ilvl w:val="2"/>
          <w:numId w:val="18"/>
        </w:numPr>
        <w:spacing w:before="120" w:after="120"/>
        <w:jc w:val="both"/>
        <w:rPr>
          <w:spacing w:val="-2"/>
          <w:kern w:val="2"/>
          <w:sz w:val="20"/>
        </w:rPr>
      </w:pPr>
      <w:r w:rsidRPr="00B520D6">
        <w:rPr>
          <w:spacing w:val="-2"/>
          <w:kern w:val="2"/>
          <w:sz w:val="20"/>
        </w:rPr>
        <w:t>The land is better suited for the use not allowed in the Prime Agricultural District zoning classification.</w:t>
      </w:r>
    </w:p>
    <w:p w14:paraId="29AC3C33" w14:textId="77777777" w:rsidR="00B520D6" w:rsidRPr="00B520D6" w:rsidRDefault="00B520D6" w:rsidP="00B520D6">
      <w:pPr>
        <w:numPr>
          <w:ilvl w:val="2"/>
          <w:numId w:val="18"/>
        </w:numPr>
        <w:spacing w:before="120" w:after="120"/>
        <w:jc w:val="both"/>
        <w:rPr>
          <w:spacing w:val="-2"/>
          <w:kern w:val="2"/>
          <w:sz w:val="20"/>
        </w:rPr>
      </w:pPr>
      <w:r w:rsidRPr="00B520D6">
        <w:rPr>
          <w:spacing w:val="-2"/>
          <w:kern w:val="2"/>
          <w:sz w:val="20"/>
        </w:rPr>
        <w:t>The rezoning will not substantially impair or limit current or future use of adjacent lands.</w:t>
      </w:r>
    </w:p>
    <w:p w14:paraId="4F8E4B91" w14:textId="77777777" w:rsidR="00B520D6" w:rsidRPr="00B520D6" w:rsidRDefault="00B520D6" w:rsidP="00B520D6">
      <w:pPr>
        <w:numPr>
          <w:ilvl w:val="2"/>
          <w:numId w:val="18"/>
        </w:numPr>
        <w:spacing w:before="120" w:after="120"/>
        <w:jc w:val="both"/>
        <w:rPr>
          <w:spacing w:val="-2"/>
          <w:kern w:val="2"/>
          <w:sz w:val="20"/>
        </w:rPr>
      </w:pPr>
      <w:r w:rsidRPr="00B520D6">
        <w:rPr>
          <w:spacing w:val="-2"/>
          <w:kern w:val="2"/>
          <w:sz w:val="20"/>
        </w:rPr>
        <w:t xml:space="preserve">The rezoning is consistent with the applicable town and County comprehensive plans, including the farmland preservation component of the County Comprehensive Plan.    </w:t>
      </w:r>
    </w:p>
    <w:p w14:paraId="20F5C7C1" w14:textId="77777777" w:rsidR="00B520D6" w:rsidRPr="00B520D6" w:rsidRDefault="00B520D6" w:rsidP="00B520D6">
      <w:pPr>
        <w:rPr>
          <w:sz w:val="20"/>
        </w:rPr>
      </w:pPr>
    </w:p>
    <w:p w14:paraId="0FFCF4EF" w14:textId="77777777" w:rsidR="00B520D6" w:rsidRPr="00B520D6" w:rsidRDefault="00B520D6" w:rsidP="00B520D6">
      <w:pPr>
        <w:ind w:firstLine="720"/>
        <w:rPr>
          <w:sz w:val="20"/>
        </w:rPr>
      </w:pPr>
      <w:r w:rsidRPr="00B520D6">
        <w:rPr>
          <w:sz w:val="20"/>
        </w:rPr>
        <w:t>NOW THEREFORE, the Marquette County Board of Supervisors do ordain as follows:</w:t>
      </w:r>
    </w:p>
    <w:p w14:paraId="764D22AD" w14:textId="77777777" w:rsidR="00B520D6" w:rsidRPr="00B520D6" w:rsidRDefault="00B520D6" w:rsidP="00B520D6">
      <w:pPr>
        <w:ind w:firstLine="720"/>
        <w:rPr>
          <w:sz w:val="20"/>
        </w:rPr>
      </w:pPr>
    </w:p>
    <w:p w14:paraId="08384D59" w14:textId="77777777" w:rsidR="00B520D6" w:rsidRPr="00B520D6" w:rsidRDefault="00B520D6" w:rsidP="00B520D6">
      <w:pPr>
        <w:ind w:firstLine="720"/>
        <w:rPr>
          <w:sz w:val="20"/>
        </w:rPr>
      </w:pPr>
      <w:r w:rsidRPr="00B520D6">
        <w:rPr>
          <w:sz w:val="20"/>
        </w:rPr>
        <w:t xml:space="preserve">The Marquette County Code of Ordinances Chapter 70 – Zoning and the accompanying map are amended in the following respect:  </w:t>
      </w:r>
    </w:p>
    <w:p w14:paraId="72FC049A" w14:textId="77777777" w:rsidR="00B520D6" w:rsidRPr="00B520D6" w:rsidRDefault="00B520D6" w:rsidP="00B520D6">
      <w:pPr>
        <w:rPr>
          <w:sz w:val="20"/>
        </w:rPr>
      </w:pPr>
    </w:p>
    <w:p w14:paraId="49498DC4" w14:textId="77777777" w:rsidR="00B520D6" w:rsidRPr="00B520D6" w:rsidRDefault="00B520D6" w:rsidP="00B520D6">
      <w:pPr>
        <w:spacing w:line="270" w:lineRule="atLeast"/>
        <w:jc w:val="both"/>
        <w:rPr>
          <w:color w:val="333333"/>
          <w:sz w:val="20"/>
        </w:rPr>
      </w:pPr>
      <w:r w:rsidRPr="00B520D6">
        <w:rPr>
          <w:color w:val="333333"/>
          <w:sz w:val="20"/>
        </w:rPr>
        <w:t>Rezone a minimum of 4 acres, to AG-3(4) and 31 acres, more or less, to FPO, described as the southwest quarter of the northeast quarter less and except the south half of the east half of the east half of the southwest quarter of the northeast quarter; totaling 35 acres all in Sec. 11 T14N R10E, Town of Buffalo, Marquette County, WI.</w:t>
      </w:r>
    </w:p>
    <w:p w14:paraId="44F7E6ED" w14:textId="77777777" w:rsidR="00191B6A" w:rsidRPr="00E0190E" w:rsidRDefault="00191B6A" w:rsidP="00191B6A">
      <w:pPr>
        <w:rPr>
          <w:rFonts w:eastAsia="Aptos" w:cs="Arial"/>
          <w:kern w:val="2"/>
          <w:sz w:val="20"/>
        </w:rPr>
      </w:pPr>
    </w:p>
    <w:p w14:paraId="60FA9672" w14:textId="5C08B3C8" w:rsidR="00501D28" w:rsidRDefault="006E1FD1" w:rsidP="00B422E0">
      <w:pPr>
        <w:pStyle w:val="NoSpacing"/>
        <w:rPr>
          <w:rFonts w:ascii="Arial" w:hAnsi="Arial" w:cs="Arial"/>
          <w:sz w:val="20"/>
          <w:szCs w:val="20"/>
        </w:rPr>
      </w:pPr>
      <w:r>
        <w:rPr>
          <w:rFonts w:ascii="Arial" w:hAnsi="Arial" w:cs="Arial"/>
          <w:sz w:val="20"/>
          <w:szCs w:val="20"/>
        </w:rPr>
        <w:t xml:space="preserve">Separate </w:t>
      </w:r>
      <w:r w:rsidR="002141AD">
        <w:rPr>
          <w:rFonts w:ascii="Arial" w:hAnsi="Arial" w:cs="Arial"/>
          <w:sz w:val="20"/>
          <w:szCs w:val="20"/>
        </w:rPr>
        <w:t>c</w:t>
      </w:r>
      <w:r>
        <w:rPr>
          <w:rFonts w:ascii="Arial" w:hAnsi="Arial" w:cs="Arial"/>
          <w:sz w:val="20"/>
          <w:szCs w:val="20"/>
        </w:rPr>
        <w:t xml:space="preserve">onsideration </w:t>
      </w:r>
      <w:r w:rsidR="002141AD">
        <w:rPr>
          <w:rFonts w:ascii="Arial" w:hAnsi="Arial" w:cs="Arial"/>
          <w:sz w:val="20"/>
          <w:szCs w:val="20"/>
        </w:rPr>
        <w:t>of</w:t>
      </w:r>
      <w:r w:rsidR="0093544C">
        <w:rPr>
          <w:rFonts w:ascii="Arial" w:hAnsi="Arial" w:cs="Arial"/>
          <w:sz w:val="20"/>
          <w:szCs w:val="20"/>
        </w:rPr>
        <w:t xml:space="preserve"> </w:t>
      </w:r>
      <w:r w:rsidR="002141AD">
        <w:rPr>
          <w:rFonts w:ascii="Arial" w:hAnsi="Arial" w:cs="Arial"/>
          <w:sz w:val="20"/>
          <w:szCs w:val="20"/>
        </w:rPr>
        <w:t>resolution</w:t>
      </w:r>
      <w:r w:rsidR="00076F3A">
        <w:rPr>
          <w:rFonts w:ascii="Arial" w:hAnsi="Arial" w:cs="Arial"/>
          <w:sz w:val="20"/>
          <w:szCs w:val="20"/>
        </w:rPr>
        <w:t>s</w:t>
      </w:r>
      <w:r w:rsidR="002141AD">
        <w:rPr>
          <w:rFonts w:ascii="Arial" w:hAnsi="Arial" w:cs="Arial"/>
          <w:sz w:val="20"/>
          <w:szCs w:val="20"/>
        </w:rPr>
        <w:t xml:space="preserve"> per </w:t>
      </w:r>
      <w:r w:rsidR="00B32EC3">
        <w:rPr>
          <w:rFonts w:ascii="Arial" w:hAnsi="Arial" w:cs="Arial"/>
          <w:sz w:val="20"/>
          <w:szCs w:val="20"/>
        </w:rPr>
        <w:t>agenda item #</w:t>
      </w:r>
      <w:r w:rsidR="00C46D24">
        <w:rPr>
          <w:rFonts w:ascii="Arial" w:hAnsi="Arial" w:cs="Arial"/>
          <w:sz w:val="20"/>
          <w:szCs w:val="20"/>
        </w:rPr>
        <w:t>9</w:t>
      </w:r>
      <w:r w:rsidR="00B32572">
        <w:rPr>
          <w:rFonts w:ascii="Arial" w:hAnsi="Arial" w:cs="Arial"/>
          <w:sz w:val="20"/>
          <w:szCs w:val="20"/>
        </w:rPr>
        <w:t>.</w:t>
      </w:r>
      <w:r w:rsidR="00996E2F">
        <w:rPr>
          <w:rFonts w:ascii="Arial" w:hAnsi="Arial" w:cs="Arial"/>
          <w:sz w:val="20"/>
          <w:szCs w:val="20"/>
        </w:rPr>
        <w:t xml:space="preserve"> </w:t>
      </w:r>
    </w:p>
    <w:p w14:paraId="4AF0B8E1" w14:textId="77777777" w:rsidR="001C4EEB" w:rsidRDefault="001C4EEB" w:rsidP="00B422E0">
      <w:pPr>
        <w:pStyle w:val="NoSpacing"/>
        <w:rPr>
          <w:rFonts w:ascii="Arial" w:hAnsi="Arial" w:cs="Arial"/>
          <w:sz w:val="20"/>
          <w:szCs w:val="20"/>
        </w:rPr>
      </w:pPr>
    </w:p>
    <w:p w14:paraId="3DA82AB4" w14:textId="025C9EFF" w:rsidR="001C4EEB" w:rsidRPr="0074477C" w:rsidRDefault="001C4EEB" w:rsidP="00713FD6">
      <w:pPr>
        <w:pStyle w:val="NoSpacing"/>
        <w:ind w:firstLine="720"/>
        <w:rPr>
          <w:rFonts w:ascii="Arial" w:hAnsi="Arial" w:cs="Arial"/>
          <w:sz w:val="20"/>
          <w:szCs w:val="20"/>
        </w:rPr>
      </w:pPr>
      <w:r>
        <w:rPr>
          <w:rFonts w:ascii="Arial" w:hAnsi="Arial" w:cs="Arial"/>
          <w:sz w:val="20"/>
          <w:szCs w:val="20"/>
        </w:rPr>
        <w:t xml:space="preserve">Per Corporation Counsel’s suggestion, the words </w:t>
      </w:r>
      <w:r w:rsidR="0074477C" w:rsidRPr="00E76CE6">
        <w:rPr>
          <w:rFonts w:ascii="Arial" w:hAnsi="Arial" w:cs="Arial"/>
          <w:i/>
          <w:iCs/>
          <w:sz w:val="20"/>
          <w:szCs w:val="20"/>
          <w:u w:val="single"/>
        </w:rPr>
        <w:t>assemble and</w:t>
      </w:r>
      <w:r w:rsidR="0074477C">
        <w:rPr>
          <w:rFonts w:ascii="Arial" w:hAnsi="Arial" w:cs="Arial"/>
          <w:sz w:val="20"/>
          <w:szCs w:val="20"/>
        </w:rPr>
        <w:t xml:space="preserve"> were added as a friendly amendment to Resolution 47-2025. </w:t>
      </w:r>
      <w:r w:rsidR="004E5473">
        <w:rPr>
          <w:rFonts w:ascii="Arial" w:hAnsi="Arial" w:cs="Arial"/>
          <w:sz w:val="20"/>
          <w:szCs w:val="20"/>
        </w:rPr>
        <w:t>This was agreed upon by</w:t>
      </w:r>
      <w:r w:rsidR="00E76CE6">
        <w:rPr>
          <w:rFonts w:ascii="Arial" w:hAnsi="Arial" w:cs="Arial"/>
          <w:sz w:val="20"/>
          <w:szCs w:val="20"/>
        </w:rPr>
        <w:t xml:space="preserve"> individuals making</w:t>
      </w:r>
      <w:r w:rsidR="004E5473">
        <w:rPr>
          <w:rFonts w:ascii="Arial" w:hAnsi="Arial" w:cs="Arial"/>
          <w:sz w:val="20"/>
          <w:szCs w:val="20"/>
        </w:rPr>
        <w:t xml:space="preserve"> the original motion</w:t>
      </w:r>
      <w:r w:rsidR="00BB0A5A">
        <w:rPr>
          <w:rFonts w:ascii="Arial" w:hAnsi="Arial" w:cs="Arial"/>
          <w:sz w:val="20"/>
          <w:szCs w:val="20"/>
        </w:rPr>
        <w:t xml:space="preserve"> (Raddatz)</w:t>
      </w:r>
      <w:r w:rsidR="004E5473">
        <w:rPr>
          <w:rFonts w:ascii="Arial" w:hAnsi="Arial" w:cs="Arial"/>
          <w:sz w:val="20"/>
          <w:szCs w:val="20"/>
        </w:rPr>
        <w:t xml:space="preserve"> and second </w:t>
      </w:r>
      <w:r w:rsidR="00BB0A5A">
        <w:rPr>
          <w:rFonts w:ascii="Arial" w:hAnsi="Arial" w:cs="Arial"/>
          <w:sz w:val="20"/>
          <w:szCs w:val="20"/>
        </w:rPr>
        <w:t xml:space="preserve">(Benson). </w:t>
      </w:r>
      <w:r w:rsidR="00186003">
        <w:rPr>
          <w:rFonts w:ascii="Arial" w:hAnsi="Arial" w:cs="Arial"/>
          <w:sz w:val="20"/>
          <w:szCs w:val="20"/>
        </w:rPr>
        <w:t>R</w:t>
      </w:r>
      <w:r w:rsidR="007D76B9">
        <w:rPr>
          <w:rFonts w:ascii="Arial" w:hAnsi="Arial" w:cs="Arial"/>
          <w:sz w:val="20"/>
          <w:szCs w:val="20"/>
        </w:rPr>
        <w:t>esolution No. 47-2025 was adopted with the friendly amendment included</w:t>
      </w:r>
      <w:r w:rsidR="00186003">
        <w:rPr>
          <w:rFonts w:ascii="Arial" w:hAnsi="Arial" w:cs="Arial"/>
          <w:sz w:val="20"/>
          <w:szCs w:val="20"/>
        </w:rPr>
        <w:t xml:space="preserve"> as noted below. </w:t>
      </w:r>
    </w:p>
    <w:p w14:paraId="7EBDC027" w14:textId="77777777" w:rsidR="00E262C9" w:rsidRDefault="00E262C9" w:rsidP="0013568B">
      <w:pPr>
        <w:ind w:left="720"/>
        <w:jc w:val="center"/>
        <w:rPr>
          <w:rFonts w:cs="Arial"/>
          <w:b/>
          <w:bCs/>
          <w:sz w:val="20"/>
        </w:rPr>
      </w:pPr>
    </w:p>
    <w:p w14:paraId="083A2636" w14:textId="2C8148C4" w:rsidR="00E7538D" w:rsidRPr="00A3628C" w:rsidRDefault="00E7538D" w:rsidP="00A3628C">
      <w:pPr>
        <w:ind w:firstLine="720"/>
        <w:jc w:val="center"/>
        <w:rPr>
          <w:b/>
          <w:szCs w:val="22"/>
        </w:rPr>
      </w:pPr>
      <w:r w:rsidRPr="00887CBA">
        <w:rPr>
          <w:rFonts w:cs="Arial"/>
          <w:b/>
          <w:bCs/>
          <w:sz w:val="20"/>
        </w:rPr>
        <w:t xml:space="preserve">Resolution No. </w:t>
      </w:r>
      <w:r w:rsidR="00B422E0" w:rsidRPr="00887CBA">
        <w:rPr>
          <w:rFonts w:cs="Arial"/>
          <w:b/>
          <w:bCs/>
          <w:sz w:val="20"/>
        </w:rPr>
        <w:t>4</w:t>
      </w:r>
      <w:r w:rsidR="00A85474">
        <w:rPr>
          <w:rFonts w:cs="Arial"/>
          <w:b/>
          <w:bCs/>
          <w:sz w:val="20"/>
        </w:rPr>
        <w:t>7</w:t>
      </w:r>
      <w:r w:rsidRPr="00887CBA">
        <w:rPr>
          <w:rFonts w:cs="Arial"/>
          <w:b/>
          <w:bCs/>
          <w:sz w:val="20"/>
        </w:rPr>
        <w:t>-202</w:t>
      </w:r>
      <w:r w:rsidR="00842F59" w:rsidRPr="00887CBA">
        <w:rPr>
          <w:rFonts w:cs="Arial"/>
          <w:b/>
          <w:bCs/>
          <w:sz w:val="20"/>
        </w:rPr>
        <w:t>5</w:t>
      </w:r>
      <w:r w:rsidRPr="00887CBA">
        <w:rPr>
          <w:rFonts w:cs="Arial"/>
          <w:b/>
          <w:bCs/>
          <w:sz w:val="20"/>
        </w:rPr>
        <w:t xml:space="preserve"> </w:t>
      </w:r>
      <w:r w:rsidR="00A3628C" w:rsidRPr="00A3628C">
        <w:rPr>
          <w:b/>
          <w:sz w:val="20"/>
        </w:rPr>
        <w:t>ADOPTING THE MARQUETTE COUNTY HAZARD MITIGATION PLAN</w:t>
      </w:r>
    </w:p>
    <w:p w14:paraId="39D89546" w14:textId="1A82597B" w:rsidR="00E7538D" w:rsidRDefault="00E7538D" w:rsidP="00E7538D">
      <w:pPr>
        <w:suppressAutoHyphens/>
        <w:jc w:val="center"/>
        <w:rPr>
          <w:rFonts w:cs="Arial"/>
          <w:sz w:val="20"/>
        </w:rPr>
      </w:pPr>
      <w:r w:rsidRPr="0074040A">
        <w:rPr>
          <w:rFonts w:cs="Arial"/>
          <w:sz w:val="20"/>
        </w:rPr>
        <w:t xml:space="preserve">(Introduced by </w:t>
      </w:r>
      <w:r w:rsidR="009669E2">
        <w:rPr>
          <w:rFonts w:cs="Arial"/>
          <w:sz w:val="20"/>
        </w:rPr>
        <w:t>Ken Borzick</w:t>
      </w:r>
      <w:r w:rsidR="003F5BBB">
        <w:rPr>
          <w:rFonts w:cs="Arial"/>
          <w:sz w:val="20"/>
        </w:rPr>
        <w:t xml:space="preserve"> AND </w:t>
      </w:r>
      <w:r w:rsidR="00A3628C">
        <w:rPr>
          <w:rFonts w:cs="Arial"/>
          <w:sz w:val="20"/>
        </w:rPr>
        <w:t>Gary Sorensen</w:t>
      </w:r>
      <w:r w:rsidRPr="0074040A">
        <w:rPr>
          <w:rFonts w:cs="Arial"/>
          <w:sz w:val="20"/>
        </w:rPr>
        <w:t>)</w:t>
      </w:r>
    </w:p>
    <w:p w14:paraId="0A0635C4" w14:textId="7188D63C" w:rsidR="003C2533" w:rsidRDefault="00D51351" w:rsidP="00D51351">
      <w:pPr>
        <w:jc w:val="center"/>
        <w:rPr>
          <w:rFonts w:cs="Arial"/>
          <w:color w:val="181818"/>
          <w:spacing w:val="3"/>
          <w:sz w:val="20"/>
        </w:rPr>
      </w:pPr>
      <w:r w:rsidRPr="001121B9">
        <w:rPr>
          <w:rFonts w:cs="Arial"/>
          <w:color w:val="181818"/>
          <w:sz w:val="20"/>
        </w:rPr>
        <w:t>Upon</w:t>
      </w:r>
      <w:r w:rsidR="009B2677">
        <w:rPr>
          <w:rFonts w:cs="Arial"/>
          <w:color w:val="181818"/>
          <w:spacing w:val="33"/>
          <w:sz w:val="20"/>
        </w:rPr>
        <w:t xml:space="preserve"> </w:t>
      </w:r>
      <w:r w:rsidR="009B2677">
        <w:rPr>
          <w:rFonts w:cs="Arial"/>
          <w:color w:val="181818"/>
          <w:sz w:val="20"/>
        </w:rPr>
        <w:t>roll call</w:t>
      </w:r>
      <w:r w:rsidRPr="001121B9">
        <w:rPr>
          <w:rFonts w:cs="Arial"/>
          <w:color w:val="181818"/>
          <w:sz w:val="20"/>
        </w:rPr>
        <w:t xml:space="preserve"> Resolution</w:t>
      </w:r>
      <w:r w:rsidRPr="001121B9">
        <w:rPr>
          <w:rFonts w:cs="Arial"/>
          <w:color w:val="181818"/>
          <w:spacing w:val="45"/>
          <w:sz w:val="20"/>
        </w:rPr>
        <w:t xml:space="preserve"> </w:t>
      </w:r>
      <w:r w:rsidRPr="001121B9">
        <w:rPr>
          <w:rFonts w:cs="Arial"/>
          <w:color w:val="181818"/>
          <w:spacing w:val="1"/>
          <w:sz w:val="20"/>
        </w:rPr>
        <w:t>No</w:t>
      </w:r>
      <w:r w:rsidRPr="001121B9">
        <w:rPr>
          <w:rFonts w:cs="Arial"/>
          <w:color w:val="545454"/>
          <w:spacing w:val="1"/>
          <w:sz w:val="20"/>
        </w:rPr>
        <w:t>.</w:t>
      </w:r>
      <w:r w:rsidRPr="001121B9">
        <w:rPr>
          <w:rFonts w:cs="Arial"/>
          <w:color w:val="545454"/>
          <w:spacing w:val="12"/>
          <w:sz w:val="20"/>
        </w:rPr>
        <w:t xml:space="preserve"> </w:t>
      </w:r>
      <w:r w:rsidR="002C6305">
        <w:rPr>
          <w:rFonts w:cs="Arial"/>
          <w:color w:val="181818"/>
          <w:sz w:val="20"/>
        </w:rPr>
        <w:t>4</w:t>
      </w:r>
      <w:r w:rsidR="00A3628C">
        <w:rPr>
          <w:rFonts w:cs="Arial"/>
          <w:color w:val="181818"/>
          <w:sz w:val="20"/>
        </w:rPr>
        <w:t>7</w:t>
      </w:r>
      <w:r>
        <w:rPr>
          <w:rFonts w:cs="Arial"/>
          <w:color w:val="181818"/>
          <w:sz w:val="20"/>
        </w:rPr>
        <w:t>-</w:t>
      </w:r>
      <w:r w:rsidRPr="001121B9">
        <w:rPr>
          <w:rFonts w:cs="Arial"/>
          <w:color w:val="181818"/>
          <w:sz w:val="20"/>
        </w:rPr>
        <w:t>202</w:t>
      </w:r>
      <w:r w:rsidR="0001182B">
        <w:rPr>
          <w:rFonts w:cs="Arial"/>
          <w:color w:val="181818"/>
          <w:sz w:val="20"/>
        </w:rPr>
        <w:t>5</w:t>
      </w:r>
      <w:r w:rsidRPr="001121B9">
        <w:rPr>
          <w:rFonts w:cs="Arial"/>
          <w:color w:val="181818"/>
          <w:spacing w:val="33"/>
          <w:sz w:val="20"/>
        </w:rPr>
        <w:t xml:space="preserve"> </w:t>
      </w:r>
      <w:r w:rsidRPr="001121B9">
        <w:rPr>
          <w:rFonts w:cs="Arial"/>
          <w:color w:val="181818"/>
          <w:sz w:val="20"/>
        </w:rPr>
        <w:t>was</w:t>
      </w:r>
      <w:r w:rsidRPr="001121B9">
        <w:rPr>
          <w:rFonts w:cs="Arial"/>
          <w:color w:val="181818"/>
          <w:spacing w:val="40"/>
          <w:sz w:val="20"/>
        </w:rPr>
        <w:t xml:space="preserve"> </w:t>
      </w:r>
      <w:r w:rsidRPr="001121B9">
        <w:rPr>
          <w:rFonts w:cs="Arial"/>
          <w:color w:val="181818"/>
          <w:sz w:val="20"/>
        </w:rPr>
        <w:t>adopted</w:t>
      </w:r>
      <w:r w:rsidRPr="001121B9">
        <w:rPr>
          <w:rFonts w:cs="Arial"/>
          <w:color w:val="181818"/>
          <w:spacing w:val="41"/>
          <w:sz w:val="20"/>
        </w:rPr>
        <w:t xml:space="preserve"> </w:t>
      </w:r>
      <w:r w:rsidRPr="001121B9">
        <w:rPr>
          <w:rFonts w:cs="Arial"/>
          <w:color w:val="181818"/>
          <w:sz w:val="20"/>
        </w:rPr>
        <w:t>as</w:t>
      </w:r>
      <w:r w:rsidRPr="001121B9">
        <w:rPr>
          <w:rFonts w:cs="Arial"/>
          <w:color w:val="181818"/>
          <w:spacing w:val="29"/>
          <w:sz w:val="20"/>
        </w:rPr>
        <w:t xml:space="preserve"> </w:t>
      </w:r>
      <w:r w:rsidRPr="001121B9">
        <w:rPr>
          <w:rFonts w:cs="Arial"/>
          <w:color w:val="181818"/>
          <w:spacing w:val="2"/>
          <w:sz w:val="20"/>
        </w:rPr>
        <w:t>fol</w:t>
      </w:r>
      <w:r w:rsidRPr="001121B9">
        <w:rPr>
          <w:rFonts w:cs="Arial"/>
          <w:color w:val="545454"/>
          <w:spacing w:val="3"/>
          <w:sz w:val="20"/>
        </w:rPr>
        <w:t>l</w:t>
      </w:r>
      <w:r w:rsidRPr="001121B9">
        <w:rPr>
          <w:rFonts w:cs="Arial"/>
          <w:color w:val="181818"/>
          <w:spacing w:val="2"/>
          <w:sz w:val="20"/>
        </w:rPr>
        <w:t>ows</w:t>
      </w:r>
      <w:r w:rsidRPr="001121B9">
        <w:rPr>
          <w:rFonts w:cs="Arial"/>
          <w:color w:val="545454"/>
          <w:spacing w:val="2"/>
          <w:sz w:val="20"/>
        </w:rPr>
        <w:t>:</w:t>
      </w:r>
      <w:r w:rsidRPr="001121B9">
        <w:rPr>
          <w:rFonts w:cs="Arial"/>
          <w:color w:val="545454"/>
          <w:spacing w:val="31"/>
          <w:sz w:val="20"/>
        </w:rPr>
        <w:t xml:space="preserve"> </w:t>
      </w:r>
      <w:r w:rsidRPr="001121B9">
        <w:rPr>
          <w:rFonts w:cs="Arial"/>
          <w:color w:val="181818"/>
          <w:sz w:val="20"/>
        </w:rPr>
        <w:t>Ayes 1</w:t>
      </w:r>
      <w:r w:rsidR="00A3628C">
        <w:rPr>
          <w:rFonts w:cs="Arial"/>
          <w:color w:val="181818"/>
          <w:sz w:val="20"/>
        </w:rPr>
        <w:t>5</w:t>
      </w:r>
      <w:r w:rsidRPr="001121B9">
        <w:rPr>
          <w:rFonts w:cs="Arial"/>
          <w:color w:val="414141"/>
          <w:sz w:val="20"/>
        </w:rPr>
        <w:t>;</w:t>
      </w:r>
      <w:r w:rsidRPr="001121B9">
        <w:rPr>
          <w:rFonts w:cs="Arial"/>
          <w:color w:val="414141"/>
          <w:spacing w:val="34"/>
          <w:sz w:val="20"/>
        </w:rPr>
        <w:t xml:space="preserve"> </w:t>
      </w:r>
      <w:r w:rsidRPr="001121B9">
        <w:rPr>
          <w:rFonts w:cs="Arial"/>
          <w:color w:val="181818"/>
          <w:sz w:val="20"/>
        </w:rPr>
        <w:t>Noes</w:t>
      </w:r>
      <w:r w:rsidRPr="001121B9">
        <w:rPr>
          <w:rFonts w:cs="Arial"/>
          <w:color w:val="181818"/>
          <w:spacing w:val="23"/>
          <w:sz w:val="20"/>
        </w:rPr>
        <w:t xml:space="preserve"> </w:t>
      </w:r>
      <w:r w:rsidR="009D73AE">
        <w:rPr>
          <w:rFonts w:cs="Arial"/>
          <w:color w:val="181818"/>
          <w:w w:val="85"/>
          <w:sz w:val="20"/>
        </w:rPr>
        <w:t>0</w:t>
      </w:r>
      <w:r w:rsidRPr="001121B9">
        <w:rPr>
          <w:rFonts w:cs="Arial"/>
          <w:color w:val="414141"/>
          <w:w w:val="85"/>
          <w:sz w:val="20"/>
        </w:rPr>
        <w:t>;</w:t>
      </w:r>
      <w:r w:rsidRPr="001121B9">
        <w:rPr>
          <w:rFonts w:cs="Arial"/>
          <w:color w:val="414141"/>
          <w:spacing w:val="39"/>
          <w:w w:val="85"/>
          <w:sz w:val="20"/>
        </w:rPr>
        <w:t xml:space="preserve"> </w:t>
      </w:r>
      <w:r w:rsidRPr="001121B9">
        <w:rPr>
          <w:rFonts w:cs="Arial"/>
          <w:color w:val="181818"/>
          <w:sz w:val="20"/>
        </w:rPr>
        <w:t>Absent</w:t>
      </w:r>
      <w:r w:rsidR="009669E2">
        <w:rPr>
          <w:rFonts w:cs="Arial"/>
          <w:color w:val="181818"/>
          <w:spacing w:val="1"/>
          <w:sz w:val="20"/>
        </w:rPr>
        <w:t xml:space="preserve"> </w:t>
      </w:r>
      <w:r w:rsidR="00A3628C">
        <w:rPr>
          <w:rFonts w:cs="Arial"/>
          <w:color w:val="181818"/>
          <w:spacing w:val="3"/>
          <w:sz w:val="20"/>
        </w:rPr>
        <w:t>1</w:t>
      </w:r>
      <w:r w:rsidR="003B3EDD">
        <w:rPr>
          <w:rFonts w:cs="Arial"/>
          <w:color w:val="181818"/>
          <w:spacing w:val="3"/>
          <w:sz w:val="20"/>
        </w:rPr>
        <w:t>;</w:t>
      </w:r>
      <w:r w:rsidR="00A3628C">
        <w:rPr>
          <w:rFonts w:cs="Arial"/>
          <w:color w:val="181818"/>
          <w:spacing w:val="3"/>
          <w:sz w:val="20"/>
        </w:rPr>
        <w:t xml:space="preserve"> Abstain 1</w:t>
      </w:r>
    </w:p>
    <w:p w14:paraId="0F7C939A" w14:textId="328228BE" w:rsidR="00A21870" w:rsidRDefault="00A21870" w:rsidP="00D51351">
      <w:pPr>
        <w:jc w:val="center"/>
        <w:rPr>
          <w:rFonts w:cs="Arial"/>
          <w:color w:val="181818"/>
          <w:spacing w:val="3"/>
          <w:sz w:val="20"/>
        </w:rPr>
      </w:pPr>
      <w:r>
        <w:rPr>
          <w:rFonts w:cs="Arial"/>
          <w:color w:val="181818"/>
          <w:spacing w:val="3"/>
          <w:sz w:val="20"/>
        </w:rPr>
        <w:t>(Abstain: Bornhoeft)</w:t>
      </w:r>
    </w:p>
    <w:p w14:paraId="58A61920" w14:textId="77777777" w:rsidR="00ED6A9D" w:rsidRDefault="00ED6A9D" w:rsidP="00D51351">
      <w:pPr>
        <w:jc w:val="center"/>
        <w:rPr>
          <w:rFonts w:cs="Arial"/>
          <w:color w:val="181818"/>
          <w:spacing w:val="3"/>
          <w:sz w:val="20"/>
        </w:rPr>
      </w:pPr>
    </w:p>
    <w:p w14:paraId="1F64A7FC" w14:textId="77777777" w:rsidR="00ED6A9D" w:rsidRPr="00ED6A9D" w:rsidRDefault="00ED6A9D" w:rsidP="00ED6A9D">
      <w:pPr>
        <w:ind w:firstLine="720"/>
        <w:rPr>
          <w:sz w:val="20"/>
        </w:rPr>
      </w:pPr>
      <w:bookmarkStart w:id="2" w:name="_Hlk189833588"/>
      <w:bookmarkStart w:id="3" w:name="_Hlk189833576"/>
      <w:bookmarkStart w:id="4" w:name="_Hlk189833512"/>
      <w:bookmarkStart w:id="5" w:name="_Hlk189833781"/>
      <w:r>
        <w:rPr>
          <w:rFonts w:cs="Arial"/>
          <w:sz w:val="20"/>
        </w:rPr>
        <w:tab/>
      </w:r>
      <w:r w:rsidRPr="00ED6A9D">
        <w:rPr>
          <w:bCs/>
          <w:sz w:val="20"/>
        </w:rPr>
        <w:t>WHEREAS,</w:t>
      </w:r>
      <w:r w:rsidRPr="00ED6A9D">
        <w:rPr>
          <w:sz w:val="20"/>
        </w:rPr>
        <w:t xml:space="preserve"> the County of Marquette recognizes the threat that natural hazards pose to people and property; and </w:t>
      </w:r>
    </w:p>
    <w:p w14:paraId="738D2ED5" w14:textId="77777777" w:rsidR="00ED6A9D" w:rsidRPr="00ED6A9D" w:rsidRDefault="00ED6A9D" w:rsidP="00ED6A9D">
      <w:pPr>
        <w:rPr>
          <w:sz w:val="20"/>
        </w:rPr>
      </w:pPr>
    </w:p>
    <w:p w14:paraId="0A4A9BBE" w14:textId="77777777" w:rsidR="00ED6A9D" w:rsidRPr="00ED6A9D" w:rsidRDefault="00ED6A9D" w:rsidP="00ED6A9D">
      <w:pPr>
        <w:ind w:firstLine="720"/>
        <w:rPr>
          <w:sz w:val="20"/>
        </w:rPr>
      </w:pPr>
      <w:r w:rsidRPr="00ED6A9D">
        <w:rPr>
          <w:bCs/>
          <w:sz w:val="20"/>
        </w:rPr>
        <w:t>WHEREAS,</w:t>
      </w:r>
      <w:r w:rsidRPr="00ED6A9D">
        <w:rPr>
          <w:sz w:val="20"/>
        </w:rPr>
        <w:t xml:space="preserve"> undertaking hazard mitigation actions before disasters occur will reduce the potential for harm to people and property and save tax payer dollars; and </w:t>
      </w:r>
    </w:p>
    <w:p w14:paraId="6B456CF6" w14:textId="77777777" w:rsidR="00ED6A9D" w:rsidRPr="00ED6A9D" w:rsidRDefault="00ED6A9D" w:rsidP="00ED6A9D">
      <w:pPr>
        <w:rPr>
          <w:sz w:val="20"/>
        </w:rPr>
      </w:pPr>
    </w:p>
    <w:p w14:paraId="61720842" w14:textId="77777777" w:rsidR="00ED6A9D" w:rsidRPr="00ED6A9D" w:rsidRDefault="00ED6A9D" w:rsidP="00ED6A9D">
      <w:pPr>
        <w:ind w:firstLine="720"/>
        <w:rPr>
          <w:sz w:val="20"/>
        </w:rPr>
      </w:pPr>
      <w:r w:rsidRPr="00ED6A9D">
        <w:rPr>
          <w:bCs/>
          <w:sz w:val="20"/>
        </w:rPr>
        <w:t>WHEREAS,</w:t>
      </w:r>
      <w:r w:rsidRPr="00ED6A9D">
        <w:rPr>
          <w:sz w:val="20"/>
        </w:rPr>
        <w:t xml:space="preserve"> an adopted hazard mitigation plan is required by FEMA as a condition of future grant funding for mitigation projects; and</w:t>
      </w:r>
    </w:p>
    <w:p w14:paraId="6EB3C595" w14:textId="77777777" w:rsidR="00ED6A9D" w:rsidRPr="00ED6A9D" w:rsidRDefault="00ED6A9D" w:rsidP="00ED6A9D">
      <w:pPr>
        <w:rPr>
          <w:sz w:val="20"/>
        </w:rPr>
      </w:pPr>
    </w:p>
    <w:p w14:paraId="01AFDDC5" w14:textId="77777777" w:rsidR="00ED6A9D" w:rsidRPr="00ED6A9D" w:rsidRDefault="00ED6A9D" w:rsidP="00ED6A9D">
      <w:pPr>
        <w:ind w:firstLine="720"/>
        <w:rPr>
          <w:sz w:val="20"/>
        </w:rPr>
      </w:pPr>
      <w:r w:rsidRPr="00ED6A9D">
        <w:rPr>
          <w:bCs/>
          <w:sz w:val="20"/>
        </w:rPr>
        <w:t>WHEREAS,</w:t>
      </w:r>
      <w:r w:rsidRPr="00ED6A9D">
        <w:rPr>
          <w:b/>
          <w:bCs/>
          <w:sz w:val="20"/>
        </w:rPr>
        <w:t xml:space="preserve"> </w:t>
      </w:r>
      <w:r w:rsidRPr="00ED6A9D">
        <w:rPr>
          <w:bCs/>
          <w:sz w:val="20"/>
        </w:rPr>
        <w:t xml:space="preserve">the </w:t>
      </w:r>
      <w:r w:rsidRPr="00ED6A9D">
        <w:rPr>
          <w:sz w:val="20"/>
        </w:rPr>
        <w:t>County of Marquette and the other local units of government participated jointly in the planning process to update a Hazard Mitigation Plan, which was made available for review via a Legal Notice and a copy of which will reside permanently in the Marquette County Emergency Management Office;</w:t>
      </w:r>
    </w:p>
    <w:p w14:paraId="52DB6CC3" w14:textId="77777777" w:rsidR="00ED6A9D" w:rsidRPr="00ED6A9D" w:rsidRDefault="00ED6A9D" w:rsidP="00ED6A9D">
      <w:pPr>
        <w:rPr>
          <w:sz w:val="20"/>
        </w:rPr>
      </w:pPr>
    </w:p>
    <w:p w14:paraId="46E85666" w14:textId="77777777" w:rsidR="00ED6A9D" w:rsidRPr="00ED6A9D" w:rsidRDefault="00ED6A9D" w:rsidP="00ED6A9D">
      <w:pPr>
        <w:ind w:firstLine="720"/>
        <w:rPr>
          <w:sz w:val="20"/>
        </w:rPr>
      </w:pPr>
      <w:r w:rsidRPr="00ED6A9D">
        <w:rPr>
          <w:bCs/>
          <w:sz w:val="20"/>
        </w:rPr>
        <w:t>NOW, THEREFORE, BE IT RESOLVED,</w:t>
      </w:r>
      <w:r w:rsidRPr="00ED6A9D">
        <w:rPr>
          <w:sz w:val="20"/>
        </w:rPr>
        <w:t xml:space="preserve"> that the Marquette County Board of Supervisors of the County of Marquette adopts the Marquette County Hazard Mitigation Plan as an official plan; and</w:t>
      </w:r>
    </w:p>
    <w:p w14:paraId="5A476490" w14:textId="77777777" w:rsidR="00ED6A9D" w:rsidRPr="00ED6A9D" w:rsidRDefault="00ED6A9D" w:rsidP="00ED6A9D">
      <w:pPr>
        <w:rPr>
          <w:sz w:val="20"/>
        </w:rPr>
      </w:pPr>
    </w:p>
    <w:p w14:paraId="7FE9DC86" w14:textId="4BA555F8" w:rsidR="00ED6A9D" w:rsidRDefault="00ED6A9D" w:rsidP="00ED6A9D">
      <w:pPr>
        <w:ind w:firstLine="720"/>
        <w:rPr>
          <w:sz w:val="20"/>
        </w:rPr>
      </w:pPr>
      <w:r w:rsidRPr="00ED6A9D">
        <w:rPr>
          <w:bCs/>
          <w:sz w:val="20"/>
        </w:rPr>
        <w:t>BE IT FURTHER RESOLVED,</w:t>
      </w:r>
      <w:r w:rsidRPr="00ED6A9D">
        <w:rPr>
          <w:sz w:val="20"/>
        </w:rPr>
        <w:t xml:space="preserve"> that the Marquette County Emergency Management Department will </w:t>
      </w:r>
      <w:r w:rsidR="001C4EEB" w:rsidRPr="00E76CE6">
        <w:rPr>
          <w:i/>
          <w:iCs/>
          <w:sz w:val="20"/>
          <w:u w:val="single"/>
        </w:rPr>
        <w:t>assemble and</w:t>
      </w:r>
      <w:r w:rsidR="001C4EEB" w:rsidRPr="00E76CE6">
        <w:rPr>
          <w:sz w:val="20"/>
          <w:u w:val="single"/>
        </w:rPr>
        <w:t xml:space="preserve"> </w:t>
      </w:r>
      <w:r w:rsidRPr="00ED6A9D">
        <w:rPr>
          <w:sz w:val="20"/>
        </w:rPr>
        <w:t xml:space="preserve">submit the adopted Hazard Mitigation Plan to Wisconsin Emergency Management and Federal </w:t>
      </w:r>
      <w:r w:rsidRPr="00ED6A9D">
        <w:rPr>
          <w:sz w:val="20"/>
        </w:rPr>
        <w:lastRenderedPageBreak/>
        <w:t>Emergency Management Agency officials for final review and approval.  Minor changes made upon advice from Wisconsin Emergency Management and the Federal Emergency Management Agency will not require re-adopting this resolution.</w:t>
      </w:r>
    </w:p>
    <w:p w14:paraId="23EF2744" w14:textId="77777777" w:rsidR="005B0901" w:rsidRDefault="005B0901" w:rsidP="00ED6A9D">
      <w:pPr>
        <w:ind w:firstLine="720"/>
        <w:rPr>
          <w:sz w:val="20"/>
        </w:rPr>
      </w:pPr>
    </w:p>
    <w:p w14:paraId="37D2E920" w14:textId="77777777" w:rsidR="005B0901" w:rsidRPr="00ED6A9D" w:rsidRDefault="005B0901" w:rsidP="00ED6A9D">
      <w:pPr>
        <w:ind w:firstLine="720"/>
        <w:rPr>
          <w:sz w:val="20"/>
        </w:rPr>
      </w:pPr>
    </w:p>
    <w:p w14:paraId="359D6D07" w14:textId="6AE6216E" w:rsidR="003B2954" w:rsidRDefault="002010C1" w:rsidP="00ED6A9D">
      <w:pPr>
        <w:pStyle w:val="paragraph"/>
        <w:tabs>
          <w:tab w:val="left" w:pos="2340"/>
        </w:tabs>
        <w:spacing w:before="0" w:beforeAutospacing="0" w:after="0" w:afterAutospacing="0"/>
        <w:jc w:val="both"/>
        <w:textAlignment w:val="baseline"/>
        <w:rPr>
          <w:rFonts w:ascii="Arial" w:hAnsi="Arial" w:cs="Arial"/>
          <w:sz w:val="20"/>
          <w:szCs w:val="20"/>
        </w:rPr>
      </w:pPr>
      <w:r>
        <w:rPr>
          <w:rFonts w:ascii="Arial" w:hAnsi="Arial" w:cs="Arial"/>
          <w:sz w:val="20"/>
          <w:szCs w:val="20"/>
        </w:rPr>
        <w:t>Motio</w:t>
      </w:r>
      <w:r w:rsidR="005C0FFB">
        <w:rPr>
          <w:rFonts w:ascii="Arial" w:hAnsi="Arial" w:cs="Arial"/>
          <w:sz w:val="20"/>
          <w:szCs w:val="20"/>
        </w:rPr>
        <w:t xml:space="preserve">n/second by Krause/Bornhoeft to </w:t>
      </w:r>
      <w:r w:rsidR="00C7209E">
        <w:rPr>
          <w:rFonts w:ascii="Arial" w:hAnsi="Arial" w:cs="Arial"/>
          <w:sz w:val="20"/>
          <w:szCs w:val="20"/>
        </w:rPr>
        <w:t xml:space="preserve">amend </w:t>
      </w:r>
      <w:r w:rsidR="00E91273">
        <w:rPr>
          <w:rFonts w:ascii="Arial" w:hAnsi="Arial" w:cs="Arial"/>
          <w:sz w:val="20"/>
          <w:szCs w:val="20"/>
        </w:rPr>
        <w:t>R</w:t>
      </w:r>
      <w:r w:rsidR="00C7209E">
        <w:rPr>
          <w:rFonts w:ascii="Arial" w:hAnsi="Arial" w:cs="Arial"/>
          <w:sz w:val="20"/>
          <w:szCs w:val="20"/>
        </w:rPr>
        <w:t xml:space="preserve">esolution 48-2025 by adding in a </w:t>
      </w:r>
      <w:r w:rsidR="00E91273">
        <w:rPr>
          <w:rFonts w:ascii="Arial" w:hAnsi="Arial" w:cs="Arial"/>
          <w:sz w:val="20"/>
          <w:szCs w:val="20"/>
        </w:rPr>
        <w:t>$2,000 limit</w:t>
      </w:r>
      <w:r w:rsidR="005B0901">
        <w:rPr>
          <w:rFonts w:ascii="Arial" w:hAnsi="Arial" w:cs="Arial"/>
          <w:sz w:val="20"/>
          <w:szCs w:val="20"/>
        </w:rPr>
        <w:t xml:space="preserve"> of </w:t>
      </w:r>
      <w:r w:rsidR="00B11043">
        <w:rPr>
          <w:rFonts w:ascii="Arial" w:hAnsi="Arial" w:cs="Arial"/>
          <w:sz w:val="20"/>
          <w:szCs w:val="20"/>
        </w:rPr>
        <w:t xml:space="preserve">county </w:t>
      </w:r>
      <w:r w:rsidR="005B0901">
        <w:rPr>
          <w:rFonts w:ascii="Arial" w:hAnsi="Arial" w:cs="Arial"/>
          <w:sz w:val="20"/>
          <w:szCs w:val="20"/>
        </w:rPr>
        <w:t>matching funds</w:t>
      </w:r>
      <w:r w:rsidR="00BE199A">
        <w:rPr>
          <w:rFonts w:ascii="Arial" w:hAnsi="Arial" w:cs="Arial"/>
          <w:sz w:val="20"/>
          <w:szCs w:val="20"/>
        </w:rPr>
        <w:t>.</w:t>
      </w:r>
      <w:r w:rsidR="009C649B">
        <w:rPr>
          <w:rFonts w:ascii="Arial" w:hAnsi="Arial" w:cs="Arial"/>
          <w:sz w:val="20"/>
          <w:szCs w:val="20"/>
        </w:rPr>
        <w:t xml:space="preserve"> Discussion followed</w:t>
      </w:r>
      <w:r w:rsidR="005B0901">
        <w:rPr>
          <w:rFonts w:ascii="Arial" w:hAnsi="Arial" w:cs="Arial"/>
          <w:sz w:val="20"/>
          <w:szCs w:val="20"/>
        </w:rPr>
        <w:t xml:space="preserve"> regarding the limits it would impose</w:t>
      </w:r>
      <w:r w:rsidR="009C649B">
        <w:rPr>
          <w:rFonts w:ascii="Arial" w:hAnsi="Arial" w:cs="Arial"/>
          <w:sz w:val="20"/>
          <w:szCs w:val="20"/>
        </w:rPr>
        <w:t>.</w:t>
      </w:r>
      <w:r w:rsidR="00BE199A">
        <w:rPr>
          <w:rFonts w:ascii="Arial" w:hAnsi="Arial" w:cs="Arial"/>
          <w:sz w:val="20"/>
          <w:szCs w:val="20"/>
        </w:rPr>
        <w:t xml:space="preserve"> </w:t>
      </w:r>
      <w:r w:rsidR="00C34B0A">
        <w:rPr>
          <w:rFonts w:ascii="Arial" w:hAnsi="Arial" w:cs="Arial"/>
          <w:sz w:val="20"/>
          <w:szCs w:val="20"/>
        </w:rPr>
        <w:t>Motion failed</w:t>
      </w:r>
      <w:r w:rsidR="001C2FA2">
        <w:rPr>
          <w:rFonts w:ascii="Arial" w:hAnsi="Arial" w:cs="Arial"/>
          <w:sz w:val="20"/>
          <w:szCs w:val="20"/>
        </w:rPr>
        <w:t xml:space="preserve">- 3 (Bornhoeft, Kempley, Krause):13 </w:t>
      </w:r>
    </w:p>
    <w:p w14:paraId="2C5394B0" w14:textId="77777777" w:rsidR="002010C1" w:rsidRDefault="002010C1" w:rsidP="00162435">
      <w:pPr>
        <w:ind w:left="720"/>
        <w:jc w:val="center"/>
        <w:rPr>
          <w:rFonts w:cs="Arial"/>
          <w:b/>
          <w:bCs/>
          <w:sz w:val="20"/>
        </w:rPr>
      </w:pPr>
    </w:p>
    <w:p w14:paraId="214CA4F8" w14:textId="7D57CCAA" w:rsidR="00006FB7" w:rsidRPr="00162435" w:rsidRDefault="00006FB7" w:rsidP="00162435">
      <w:pPr>
        <w:ind w:left="720"/>
        <w:jc w:val="center"/>
        <w:rPr>
          <w:b/>
          <w:szCs w:val="22"/>
        </w:rPr>
      </w:pPr>
      <w:r w:rsidRPr="00887CBA">
        <w:rPr>
          <w:rFonts w:cs="Arial"/>
          <w:b/>
          <w:bCs/>
          <w:sz w:val="20"/>
        </w:rPr>
        <w:t>Resolution No. 4</w:t>
      </w:r>
      <w:r w:rsidR="000320F7">
        <w:rPr>
          <w:rFonts w:cs="Arial"/>
          <w:b/>
          <w:bCs/>
          <w:sz w:val="20"/>
        </w:rPr>
        <w:t>8</w:t>
      </w:r>
      <w:r w:rsidRPr="00887CBA">
        <w:rPr>
          <w:rFonts w:cs="Arial"/>
          <w:b/>
          <w:bCs/>
          <w:sz w:val="20"/>
        </w:rPr>
        <w:t xml:space="preserve">-2025 </w:t>
      </w:r>
      <w:r w:rsidR="00162435" w:rsidRPr="00162435">
        <w:rPr>
          <w:b/>
          <w:sz w:val="20"/>
        </w:rPr>
        <w:t>RESOLUTION TO AUTHORIZE COUNTY FISH AND GAME PROJECT PARTICIPATION</w:t>
      </w:r>
      <w:r w:rsidR="00162435">
        <w:rPr>
          <w:b/>
          <w:szCs w:val="22"/>
        </w:rPr>
        <w:t xml:space="preserve"> </w:t>
      </w:r>
    </w:p>
    <w:p w14:paraId="146178C4" w14:textId="19A4A7B5" w:rsidR="00006FB7" w:rsidRDefault="00006FB7" w:rsidP="00006FB7">
      <w:pPr>
        <w:suppressAutoHyphens/>
        <w:jc w:val="center"/>
        <w:rPr>
          <w:rFonts w:cs="Arial"/>
          <w:sz w:val="20"/>
        </w:rPr>
      </w:pPr>
      <w:r w:rsidRPr="0074040A">
        <w:rPr>
          <w:rFonts w:cs="Arial"/>
          <w:sz w:val="20"/>
        </w:rPr>
        <w:t xml:space="preserve">(Introduced by </w:t>
      </w:r>
      <w:r w:rsidR="00BE0CE5">
        <w:rPr>
          <w:rFonts w:cs="Arial"/>
          <w:sz w:val="20"/>
        </w:rPr>
        <w:t xml:space="preserve">Kathleen McGwin </w:t>
      </w:r>
      <w:r w:rsidR="00A9633F">
        <w:rPr>
          <w:rFonts w:cs="Arial"/>
          <w:sz w:val="20"/>
        </w:rPr>
        <w:t xml:space="preserve">AND </w:t>
      </w:r>
      <w:r w:rsidR="00BE0CE5">
        <w:rPr>
          <w:rFonts w:cs="Arial"/>
          <w:sz w:val="20"/>
        </w:rPr>
        <w:t>Mike Raddatz</w:t>
      </w:r>
      <w:r w:rsidRPr="0074040A">
        <w:rPr>
          <w:rFonts w:cs="Arial"/>
          <w:sz w:val="20"/>
        </w:rPr>
        <w:t>)</w:t>
      </w:r>
    </w:p>
    <w:p w14:paraId="7A62B34B" w14:textId="45F11E1B" w:rsidR="00006FB7" w:rsidRDefault="00006FB7" w:rsidP="00006FB7">
      <w:pPr>
        <w:jc w:val="center"/>
        <w:rPr>
          <w:rFonts w:cs="Arial"/>
          <w:color w:val="181818"/>
          <w:spacing w:val="3"/>
          <w:sz w:val="20"/>
        </w:rPr>
      </w:pPr>
      <w:r w:rsidRPr="001121B9">
        <w:rPr>
          <w:rFonts w:cs="Arial"/>
          <w:color w:val="181818"/>
          <w:sz w:val="20"/>
        </w:rPr>
        <w:t>Upon</w:t>
      </w:r>
      <w:r>
        <w:rPr>
          <w:rFonts w:cs="Arial"/>
          <w:color w:val="181818"/>
          <w:spacing w:val="33"/>
          <w:sz w:val="20"/>
        </w:rPr>
        <w:t xml:space="preserve"> </w:t>
      </w:r>
      <w:r>
        <w:rPr>
          <w:rFonts w:cs="Arial"/>
          <w:color w:val="181818"/>
          <w:sz w:val="20"/>
        </w:rPr>
        <w:t>roll call</w:t>
      </w:r>
      <w:r w:rsidRPr="001121B9">
        <w:rPr>
          <w:rFonts w:cs="Arial"/>
          <w:color w:val="181818"/>
          <w:sz w:val="20"/>
        </w:rPr>
        <w:t xml:space="preserve"> Resolution</w:t>
      </w:r>
      <w:r w:rsidRPr="001121B9">
        <w:rPr>
          <w:rFonts w:cs="Arial"/>
          <w:color w:val="181818"/>
          <w:spacing w:val="45"/>
          <w:sz w:val="20"/>
        </w:rPr>
        <w:t xml:space="preserve"> </w:t>
      </w:r>
      <w:r w:rsidRPr="001121B9">
        <w:rPr>
          <w:rFonts w:cs="Arial"/>
          <w:color w:val="181818"/>
          <w:spacing w:val="1"/>
          <w:sz w:val="20"/>
        </w:rPr>
        <w:t>No</w:t>
      </w:r>
      <w:r w:rsidRPr="001121B9">
        <w:rPr>
          <w:rFonts w:cs="Arial"/>
          <w:color w:val="545454"/>
          <w:spacing w:val="1"/>
          <w:sz w:val="20"/>
        </w:rPr>
        <w:t>.</w:t>
      </w:r>
      <w:r w:rsidRPr="001121B9">
        <w:rPr>
          <w:rFonts w:cs="Arial"/>
          <w:color w:val="545454"/>
          <w:spacing w:val="12"/>
          <w:sz w:val="20"/>
        </w:rPr>
        <w:t xml:space="preserve"> </w:t>
      </w:r>
      <w:r>
        <w:rPr>
          <w:rFonts w:cs="Arial"/>
          <w:color w:val="181818"/>
          <w:sz w:val="20"/>
        </w:rPr>
        <w:t>4</w:t>
      </w:r>
      <w:r w:rsidR="00162435">
        <w:rPr>
          <w:rFonts w:cs="Arial"/>
          <w:color w:val="181818"/>
          <w:sz w:val="20"/>
        </w:rPr>
        <w:t>8</w:t>
      </w:r>
      <w:r>
        <w:rPr>
          <w:rFonts w:cs="Arial"/>
          <w:color w:val="181818"/>
          <w:sz w:val="20"/>
        </w:rPr>
        <w:t>-</w:t>
      </w:r>
      <w:r w:rsidRPr="001121B9">
        <w:rPr>
          <w:rFonts w:cs="Arial"/>
          <w:color w:val="181818"/>
          <w:sz w:val="20"/>
        </w:rPr>
        <w:t>202</w:t>
      </w:r>
      <w:r>
        <w:rPr>
          <w:rFonts w:cs="Arial"/>
          <w:color w:val="181818"/>
          <w:sz w:val="20"/>
        </w:rPr>
        <w:t>5</w:t>
      </w:r>
      <w:r w:rsidRPr="001121B9">
        <w:rPr>
          <w:rFonts w:cs="Arial"/>
          <w:color w:val="181818"/>
          <w:spacing w:val="33"/>
          <w:sz w:val="20"/>
        </w:rPr>
        <w:t xml:space="preserve"> </w:t>
      </w:r>
      <w:r w:rsidRPr="001121B9">
        <w:rPr>
          <w:rFonts w:cs="Arial"/>
          <w:color w:val="181818"/>
          <w:sz w:val="20"/>
        </w:rPr>
        <w:t>was</w:t>
      </w:r>
      <w:r w:rsidRPr="001121B9">
        <w:rPr>
          <w:rFonts w:cs="Arial"/>
          <w:color w:val="181818"/>
          <w:spacing w:val="40"/>
          <w:sz w:val="20"/>
        </w:rPr>
        <w:t xml:space="preserve"> </w:t>
      </w:r>
      <w:r w:rsidRPr="001121B9">
        <w:rPr>
          <w:rFonts w:cs="Arial"/>
          <w:color w:val="181818"/>
          <w:sz w:val="20"/>
        </w:rPr>
        <w:t>adopted</w:t>
      </w:r>
      <w:r w:rsidRPr="001121B9">
        <w:rPr>
          <w:rFonts w:cs="Arial"/>
          <w:color w:val="181818"/>
          <w:spacing w:val="41"/>
          <w:sz w:val="20"/>
        </w:rPr>
        <w:t xml:space="preserve"> </w:t>
      </w:r>
      <w:r w:rsidRPr="001121B9">
        <w:rPr>
          <w:rFonts w:cs="Arial"/>
          <w:color w:val="181818"/>
          <w:sz w:val="20"/>
        </w:rPr>
        <w:t>as</w:t>
      </w:r>
      <w:r w:rsidRPr="001121B9">
        <w:rPr>
          <w:rFonts w:cs="Arial"/>
          <w:color w:val="181818"/>
          <w:spacing w:val="29"/>
          <w:sz w:val="20"/>
        </w:rPr>
        <w:t xml:space="preserve"> </w:t>
      </w:r>
      <w:r w:rsidRPr="001121B9">
        <w:rPr>
          <w:rFonts w:cs="Arial"/>
          <w:color w:val="181818"/>
          <w:spacing w:val="2"/>
          <w:sz w:val="20"/>
        </w:rPr>
        <w:t>fol</w:t>
      </w:r>
      <w:r w:rsidRPr="001121B9">
        <w:rPr>
          <w:rFonts w:cs="Arial"/>
          <w:color w:val="545454"/>
          <w:spacing w:val="3"/>
          <w:sz w:val="20"/>
        </w:rPr>
        <w:t>l</w:t>
      </w:r>
      <w:r w:rsidRPr="001121B9">
        <w:rPr>
          <w:rFonts w:cs="Arial"/>
          <w:color w:val="181818"/>
          <w:spacing w:val="2"/>
          <w:sz w:val="20"/>
        </w:rPr>
        <w:t>ows</w:t>
      </w:r>
      <w:r w:rsidRPr="001121B9">
        <w:rPr>
          <w:rFonts w:cs="Arial"/>
          <w:color w:val="545454"/>
          <w:spacing w:val="2"/>
          <w:sz w:val="20"/>
        </w:rPr>
        <w:t>:</w:t>
      </w:r>
      <w:r w:rsidRPr="001121B9">
        <w:rPr>
          <w:rFonts w:cs="Arial"/>
          <w:color w:val="545454"/>
          <w:spacing w:val="31"/>
          <w:sz w:val="20"/>
        </w:rPr>
        <w:t xml:space="preserve"> </w:t>
      </w:r>
      <w:r w:rsidRPr="001121B9">
        <w:rPr>
          <w:rFonts w:cs="Arial"/>
          <w:color w:val="181818"/>
          <w:sz w:val="20"/>
        </w:rPr>
        <w:t>Ayes 1</w:t>
      </w:r>
      <w:r w:rsidR="00162435">
        <w:rPr>
          <w:rFonts w:cs="Arial"/>
          <w:color w:val="181818"/>
          <w:sz w:val="20"/>
        </w:rPr>
        <w:t>5</w:t>
      </w:r>
      <w:r w:rsidRPr="001121B9">
        <w:rPr>
          <w:rFonts w:cs="Arial"/>
          <w:color w:val="414141"/>
          <w:sz w:val="20"/>
        </w:rPr>
        <w:t>;</w:t>
      </w:r>
      <w:r w:rsidRPr="001121B9">
        <w:rPr>
          <w:rFonts w:cs="Arial"/>
          <w:color w:val="414141"/>
          <w:spacing w:val="34"/>
          <w:sz w:val="20"/>
        </w:rPr>
        <w:t xml:space="preserve"> </w:t>
      </w:r>
      <w:r w:rsidRPr="001121B9">
        <w:rPr>
          <w:rFonts w:cs="Arial"/>
          <w:color w:val="181818"/>
          <w:sz w:val="20"/>
        </w:rPr>
        <w:t>Noes</w:t>
      </w:r>
      <w:r w:rsidRPr="001121B9">
        <w:rPr>
          <w:rFonts w:cs="Arial"/>
          <w:color w:val="181818"/>
          <w:spacing w:val="23"/>
          <w:sz w:val="20"/>
        </w:rPr>
        <w:t xml:space="preserve"> </w:t>
      </w:r>
      <w:r w:rsidR="00162435">
        <w:rPr>
          <w:rFonts w:cs="Arial"/>
          <w:color w:val="181818"/>
          <w:w w:val="85"/>
          <w:sz w:val="20"/>
        </w:rPr>
        <w:t>1</w:t>
      </w:r>
      <w:r w:rsidRPr="001121B9">
        <w:rPr>
          <w:rFonts w:cs="Arial"/>
          <w:color w:val="414141"/>
          <w:w w:val="85"/>
          <w:sz w:val="20"/>
        </w:rPr>
        <w:t>;</w:t>
      </w:r>
      <w:r w:rsidRPr="001121B9">
        <w:rPr>
          <w:rFonts w:cs="Arial"/>
          <w:color w:val="414141"/>
          <w:spacing w:val="39"/>
          <w:w w:val="85"/>
          <w:sz w:val="20"/>
        </w:rPr>
        <w:t xml:space="preserve"> </w:t>
      </w:r>
      <w:r w:rsidRPr="001121B9">
        <w:rPr>
          <w:rFonts w:cs="Arial"/>
          <w:color w:val="181818"/>
          <w:sz w:val="20"/>
        </w:rPr>
        <w:t>Absent</w:t>
      </w:r>
      <w:r>
        <w:rPr>
          <w:rFonts w:cs="Arial"/>
          <w:color w:val="181818"/>
          <w:spacing w:val="1"/>
          <w:sz w:val="20"/>
        </w:rPr>
        <w:t xml:space="preserve"> </w:t>
      </w:r>
      <w:r w:rsidR="00162435">
        <w:rPr>
          <w:rFonts w:cs="Arial"/>
          <w:color w:val="181818"/>
          <w:spacing w:val="3"/>
          <w:sz w:val="20"/>
        </w:rPr>
        <w:t>1</w:t>
      </w:r>
    </w:p>
    <w:p w14:paraId="00D29E99" w14:textId="2BA03107" w:rsidR="00A21870" w:rsidRDefault="00A21870" w:rsidP="00006FB7">
      <w:pPr>
        <w:jc w:val="center"/>
        <w:rPr>
          <w:rFonts w:cs="Arial"/>
          <w:color w:val="181818"/>
          <w:spacing w:val="3"/>
          <w:sz w:val="20"/>
        </w:rPr>
      </w:pPr>
      <w:r>
        <w:rPr>
          <w:rFonts w:cs="Arial"/>
          <w:color w:val="181818"/>
          <w:spacing w:val="3"/>
          <w:sz w:val="20"/>
        </w:rPr>
        <w:t>(Noes: Krause)</w:t>
      </w:r>
    </w:p>
    <w:p w14:paraId="2A40D863" w14:textId="77777777" w:rsidR="00E629EB" w:rsidRDefault="00E629EB" w:rsidP="00E629EB">
      <w:pPr>
        <w:rPr>
          <w:sz w:val="20"/>
        </w:rPr>
      </w:pPr>
    </w:p>
    <w:p w14:paraId="180409A5" w14:textId="77777777" w:rsidR="00B42213" w:rsidRPr="00B42213" w:rsidRDefault="00B42213" w:rsidP="00B42213">
      <w:pPr>
        <w:ind w:firstLine="720"/>
        <w:rPr>
          <w:bCs/>
          <w:sz w:val="20"/>
        </w:rPr>
      </w:pPr>
      <w:r w:rsidRPr="00B42213">
        <w:rPr>
          <w:bCs/>
          <w:sz w:val="20"/>
        </w:rPr>
        <w:t>WHEREAS, the legislature of the State of Wisconsin enacted legislation providing for allocation to the respective counties in that state on an acreage basis for the county fish and game projects on the condition that the counties match the state allocation, and</w:t>
      </w:r>
    </w:p>
    <w:p w14:paraId="6DF2BB1B" w14:textId="77777777" w:rsidR="00B42213" w:rsidRPr="00B42213" w:rsidRDefault="00B42213" w:rsidP="00B42213">
      <w:pPr>
        <w:rPr>
          <w:bCs/>
          <w:sz w:val="20"/>
        </w:rPr>
      </w:pPr>
    </w:p>
    <w:p w14:paraId="1400F58B" w14:textId="77777777" w:rsidR="00B42213" w:rsidRPr="00B42213" w:rsidRDefault="00B42213" w:rsidP="00B42213">
      <w:pPr>
        <w:ind w:firstLine="720"/>
        <w:rPr>
          <w:bCs/>
          <w:sz w:val="20"/>
        </w:rPr>
      </w:pPr>
      <w:r w:rsidRPr="00B42213">
        <w:rPr>
          <w:bCs/>
          <w:sz w:val="20"/>
        </w:rPr>
        <w:t>WHEREAS, Marquette County desires to participate in county fish and game projects pursuant to provisions of s. 23.09 (12) of the Wisconsin Statues;</w:t>
      </w:r>
    </w:p>
    <w:p w14:paraId="03D89D5B" w14:textId="77777777" w:rsidR="00B42213" w:rsidRPr="00B42213" w:rsidRDefault="00B42213" w:rsidP="00B42213">
      <w:pPr>
        <w:rPr>
          <w:bCs/>
          <w:sz w:val="20"/>
        </w:rPr>
      </w:pPr>
    </w:p>
    <w:p w14:paraId="281966F4" w14:textId="77777777" w:rsidR="00B42213" w:rsidRPr="00B42213" w:rsidRDefault="00B42213" w:rsidP="00B42213">
      <w:pPr>
        <w:ind w:firstLine="720"/>
        <w:rPr>
          <w:bCs/>
          <w:sz w:val="20"/>
        </w:rPr>
      </w:pPr>
      <w:r w:rsidRPr="00B42213">
        <w:rPr>
          <w:bCs/>
          <w:sz w:val="20"/>
        </w:rPr>
        <w:t>NOW, THEREFORE, BE IT RESOLVED, that the Marquette County Board of Supervisors be and hereby authorized to expand the funds hereby appropriated and the funds to be received for the State of Wisconsin, for the improvement of fish and wildlife habitat, and to operate and maintain or to cause to be operated and maintained the project for its intended purposes.</w:t>
      </w:r>
      <w:r w:rsidRPr="00B42213">
        <w:rPr>
          <w:bCs/>
          <w:i/>
          <w:iCs/>
          <w:color w:val="201F1E"/>
          <w:sz w:val="20"/>
          <w:shd w:val="clear" w:color="auto" w:fill="FFFFFF"/>
        </w:rPr>
        <w:t xml:space="preserve">  </w:t>
      </w:r>
      <w:r w:rsidRPr="00B42213">
        <w:rPr>
          <w:bCs/>
          <w:iCs/>
          <w:color w:val="201F1E"/>
          <w:sz w:val="20"/>
          <w:shd w:val="clear" w:color="auto" w:fill="FFFFFF"/>
        </w:rPr>
        <w:t>Authorizing Patrick Kilbey, Marquette County Conservationist to manage this grant on behalf of Marquette County.</w:t>
      </w:r>
    </w:p>
    <w:p w14:paraId="5EDE7A3B" w14:textId="77777777" w:rsidR="00B42213" w:rsidRPr="00E629EB" w:rsidRDefault="00B42213" w:rsidP="00E629EB">
      <w:pPr>
        <w:rPr>
          <w:sz w:val="20"/>
        </w:rPr>
      </w:pPr>
    </w:p>
    <w:p w14:paraId="47C93A92" w14:textId="00A45D26" w:rsidR="000320F7" w:rsidRPr="0046386E" w:rsidRDefault="000320F7" w:rsidP="0046386E">
      <w:pPr>
        <w:ind w:left="720"/>
        <w:jc w:val="center"/>
        <w:rPr>
          <w:rFonts w:ascii="Times New Roman" w:hAnsi="Times New Roman"/>
          <w:szCs w:val="22"/>
        </w:rPr>
      </w:pPr>
      <w:r w:rsidRPr="00887CBA">
        <w:rPr>
          <w:rFonts w:cs="Arial"/>
          <w:b/>
          <w:bCs/>
          <w:sz w:val="20"/>
        </w:rPr>
        <w:t>Resolution No. 4</w:t>
      </w:r>
      <w:r>
        <w:rPr>
          <w:rFonts w:cs="Arial"/>
          <w:b/>
          <w:bCs/>
          <w:sz w:val="20"/>
        </w:rPr>
        <w:t>9</w:t>
      </w:r>
      <w:r w:rsidRPr="00887CBA">
        <w:rPr>
          <w:rFonts w:cs="Arial"/>
          <w:b/>
          <w:bCs/>
          <w:sz w:val="20"/>
        </w:rPr>
        <w:t xml:space="preserve">-2025 </w:t>
      </w:r>
      <w:r w:rsidR="0046386E" w:rsidRPr="0046386E">
        <w:rPr>
          <w:b/>
          <w:sz w:val="20"/>
        </w:rPr>
        <w:t>AMENDMENT TO CHAPTER 99- FEES- OF THE MARQUETTE COUNTY ORDINANCES</w:t>
      </w:r>
    </w:p>
    <w:p w14:paraId="0DD8D02E" w14:textId="70620429" w:rsidR="000320F7" w:rsidRDefault="000320F7" w:rsidP="000320F7">
      <w:pPr>
        <w:suppressAutoHyphens/>
        <w:jc w:val="center"/>
        <w:rPr>
          <w:rFonts w:cs="Arial"/>
          <w:sz w:val="20"/>
        </w:rPr>
      </w:pPr>
      <w:r w:rsidRPr="0074040A">
        <w:rPr>
          <w:rFonts w:cs="Arial"/>
          <w:sz w:val="20"/>
        </w:rPr>
        <w:t xml:space="preserve">(Introduced by </w:t>
      </w:r>
      <w:r w:rsidR="0046386E">
        <w:rPr>
          <w:rFonts w:cs="Arial"/>
          <w:sz w:val="20"/>
        </w:rPr>
        <w:t>Kathleen McGwin</w:t>
      </w:r>
      <w:r>
        <w:rPr>
          <w:rFonts w:cs="Arial"/>
          <w:sz w:val="20"/>
        </w:rPr>
        <w:t xml:space="preserve"> AND </w:t>
      </w:r>
      <w:r w:rsidR="0046386E">
        <w:rPr>
          <w:rFonts w:cs="Arial"/>
          <w:sz w:val="20"/>
        </w:rPr>
        <w:t>Mike Raddatz</w:t>
      </w:r>
      <w:r w:rsidRPr="0074040A">
        <w:rPr>
          <w:rFonts w:cs="Arial"/>
          <w:sz w:val="20"/>
        </w:rPr>
        <w:t>)</w:t>
      </w:r>
    </w:p>
    <w:p w14:paraId="51B71FB8" w14:textId="2F48E4A2" w:rsidR="000320F7" w:rsidRDefault="000320F7" w:rsidP="000320F7">
      <w:pPr>
        <w:jc w:val="center"/>
        <w:rPr>
          <w:rFonts w:cs="Arial"/>
          <w:color w:val="181818"/>
          <w:spacing w:val="3"/>
          <w:sz w:val="20"/>
        </w:rPr>
      </w:pPr>
      <w:r w:rsidRPr="001121B9">
        <w:rPr>
          <w:rFonts w:cs="Arial"/>
          <w:color w:val="181818"/>
          <w:sz w:val="20"/>
        </w:rPr>
        <w:t>Upon</w:t>
      </w:r>
      <w:r>
        <w:rPr>
          <w:rFonts w:cs="Arial"/>
          <w:color w:val="181818"/>
          <w:spacing w:val="33"/>
          <w:sz w:val="20"/>
        </w:rPr>
        <w:t xml:space="preserve"> </w:t>
      </w:r>
      <w:r>
        <w:rPr>
          <w:rFonts w:cs="Arial"/>
          <w:color w:val="181818"/>
          <w:sz w:val="20"/>
        </w:rPr>
        <w:t>roll call</w:t>
      </w:r>
      <w:r w:rsidRPr="001121B9">
        <w:rPr>
          <w:rFonts w:cs="Arial"/>
          <w:color w:val="181818"/>
          <w:sz w:val="20"/>
        </w:rPr>
        <w:t xml:space="preserve"> Resolution</w:t>
      </w:r>
      <w:r w:rsidRPr="001121B9">
        <w:rPr>
          <w:rFonts w:cs="Arial"/>
          <w:color w:val="181818"/>
          <w:spacing w:val="45"/>
          <w:sz w:val="20"/>
        </w:rPr>
        <w:t xml:space="preserve"> </w:t>
      </w:r>
      <w:r w:rsidRPr="001121B9">
        <w:rPr>
          <w:rFonts w:cs="Arial"/>
          <w:color w:val="181818"/>
          <w:spacing w:val="1"/>
          <w:sz w:val="20"/>
        </w:rPr>
        <w:t>No</w:t>
      </w:r>
      <w:r w:rsidRPr="001121B9">
        <w:rPr>
          <w:rFonts w:cs="Arial"/>
          <w:color w:val="545454"/>
          <w:spacing w:val="1"/>
          <w:sz w:val="20"/>
        </w:rPr>
        <w:t>.</w:t>
      </w:r>
      <w:r w:rsidRPr="001121B9">
        <w:rPr>
          <w:rFonts w:cs="Arial"/>
          <w:color w:val="545454"/>
          <w:spacing w:val="12"/>
          <w:sz w:val="20"/>
        </w:rPr>
        <w:t xml:space="preserve"> </w:t>
      </w:r>
      <w:r>
        <w:rPr>
          <w:rFonts w:cs="Arial"/>
          <w:color w:val="181818"/>
          <w:sz w:val="20"/>
        </w:rPr>
        <w:t>4</w:t>
      </w:r>
      <w:r w:rsidR="000F52BB">
        <w:rPr>
          <w:rFonts w:cs="Arial"/>
          <w:color w:val="181818"/>
          <w:sz w:val="20"/>
        </w:rPr>
        <w:t>9</w:t>
      </w:r>
      <w:r>
        <w:rPr>
          <w:rFonts w:cs="Arial"/>
          <w:color w:val="181818"/>
          <w:sz w:val="20"/>
        </w:rPr>
        <w:t>-</w:t>
      </w:r>
      <w:r w:rsidRPr="001121B9">
        <w:rPr>
          <w:rFonts w:cs="Arial"/>
          <w:color w:val="181818"/>
          <w:sz w:val="20"/>
        </w:rPr>
        <w:t>202</w:t>
      </w:r>
      <w:r>
        <w:rPr>
          <w:rFonts w:cs="Arial"/>
          <w:color w:val="181818"/>
          <w:sz w:val="20"/>
        </w:rPr>
        <w:t>5</w:t>
      </w:r>
      <w:r w:rsidRPr="001121B9">
        <w:rPr>
          <w:rFonts w:cs="Arial"/>
          <w:color w:val="181818"/>
          <w:spacing w:val="33"/>
          <w:sz w:val="20"/>
        </w:rPr>
        <w:t xml:space="preserve"> </w:t>
      </w:r>
      <w:r w:rsidRPr="001121B9">
        <w:rPr>
          <w:rFonts w:cs="Arial"/>
          <w:color w:val="181818"/>
          <w:sz w:val="20"/>
        </w:rPr>
        <w:t>was</w:t>
      </w:r>
      <w:r w:rsidRPr="001121B9">
        <w:rPr>
          <w:rFonts w:cs="Arial"/>
          <w:color w:val="181818"/>
          <w:spacing w:val="40"/>
          <w:sz w:val="20"/>
        </w:rPr>
        <w:t xml:space="preserve"> </w:t>
      </w:r>
      <w:r w:rsidRPr="001121B9">
        <w:rPr>
          <w:rFonts w:cs="Arial"/>
          <w:color w:val="181818"/>
          <w:sz w:val="20"/>
        </w:rPr>
        <w:t>adopted</w:t>
      </w:r>
      <w:r w:rsidRPr="001121B9">
        <w:rPr>
          <w:rFonts w:cs="Arial"/>
          <w:color w:val="181818"/>
          <w:spacing w:val="41"/>
          <w:sz w:val="20"/>
        </w:rPr>
        <w:t xml:space="preserve"> </w:t>
      </w:r>
      <w:r w:rsidRPr="001121B9">
        <w:rPr>
          <w:rFonts w:cs="Arial"/>
          <w:color w:val="181818"/>
          <w:sz w:val="20"/>
        </w:rPr>
        <w:t>as</w:t>
      </w:r>
      <w:r w:rsidRPr="001121B9">
        <w:rPr>
          <w:rFonts w:cs="Arial"/>
          <w:color w:val="181818"/>
          <w:spacing w:val="29"/>
          <w:sz w:val="20"/>
        </w:rPr>
        <w:t xml:space="preserve"> </w:t>
      </w:r>
      <w:r w:rsidRPr="001121B9">
        <w:rPr>
          <w:rFonts w:cs="Arial"/>
          <w:color w:val="181818"/>
          <w:spacing w:val="2"/>
          <w:sz w:val="20"/>
        </w:rPr>
        <w:t>fol</w:t>
      </w:r>
      <w:r w:rsidRPr="001121B9">
        <w:rPr>
          <w:rFonts w:cs="Arial"/>
          <w:color w:val="545454"/>
          <w:spacing w:val="3"/>
          <w:sz w:val="20"/>
        </w:rPr>
        <w:t>l</w:t>
      </w:r>
      <w:r w:rsidRPr="001121B9">
        <w:rPr>
          <w:rFonts w:cs="Arial"/>
          <w:color w:val="181818"/>
          <w:spacing w:val="2"/>
          <w:sz w:val="20"/>
        </w:rPr>
        <w:t>ows</w:t>
      </w:r>
      <w:r w:rsidRPr="001121B9">
        <w:rPr>
          <w:rFonts w:cs="Arial"/>
          <w:color w:val="545454"/>
          <w:spacing w:val="2"/>
          <w:sz w:val="20"/>
        </w:rPr>
        <w:t>:</w:t>
      </w:r>
      <w:r w:rsidRPr="001121B9">
        <w:rPr>
          <w:rFonts w:cs="Arial"/>
          <w:color w:val="545454"/>
          <w:spacing w:val="31"/>
          <w:sz w:val="20"/>
        </w:rPr>
        <w:t xml:space="preserve"> </w:t>
      </w:r>
      <w:r w:rsidRPr="001121B9">
        <w:rPr>
          <w:rFonts w:cs="Arial"/>
          <w:color w:val="181818"/>
          <w:sz w:val="20"/>
        </w:rPr>
        <w:t>Ayes 1</w:t>
      </w:r>
      <w:r w:rsidR="000F52BB">
        <w:rPr>
          <w:rFonts w:cs="Arial"/>
          <w:color w:val="181818"/>
          <w:sz w:val="20"/>
        </w:rPr>
        <w:t>6</w:t>
      </w:r>
      <w:r w:rsidRPr="001121B9">
        <w:rPr>
          <w:rFonts w:cs="Arial"/>
          <w:color w:val="414141"/>
          <w:sz w:val="20"/>
        </w:rPr>
        <w:t>;</w:t>
      </w:r>
      <w:r w:rsidRPr="001121B9">
        <w:rPr>
          <w:rFonts w:cs="Arial"/>
          <w:color w:val="414141"/>
          <w:spacing w:val="34"/>
          <w:sz w:val="20"/>
        </w:rPr>
        <w:t xml:space="preserve"> </w:t>
      </w:r>
      <w:r w:rsidRPr="001121B9">
        <w:rPr>
          <w:rFonts w:cs="Arial"/>
          <w:color w:val="181818"/>
          <w:sz w:val="20"/>
        </w:rPr>
        <w:t>Noes</w:t>
      </w:r>
      <w:r w:rsidRPr="001121B9">
        <w:rPr>
          <w:rFonts w:cs="Arial"/>
          <w:color w:val="181818"/>
          <w:spacing w:val="23"/>
          <w:sz w:val="20"/>
        </w:rPr>
        <w:t xml:space="preserve"> </w:t>
      </w:r>
      <w:r>
        <w:rPr>
          <w:rFonts w:cs="Arial"/>
          <w:color w:val="181818"/>
          <w:w w:val="85"/>
          <w:sz w:val="20"/>
        </w:rPr>
        <w:t>0</w:t>
      </w:r>
      <w:r w:rsidRPr="001121B9">
        <w:rPr>
          <w:rFonts w:cs="Arial"/>
          <w:color w:val="414141"/>
          <w:w w:val="85"/>
          <w:sz w:val="20"/>
        </w:rPr>
        <w:t>;</w:t>
      </w:r>
      <w:r w:rsidRPr="001121B9">
        <w:rPr>
          <w:rFonts w:cs="Arial"/>
          <w:color w:val="414141"/>
          <w:spacing w:val="39"/>
          <w:w w:val="85"/>
          <w:sz w:val="20"/>
        </w:rPr>
        <w:t xml:space="preserve"> </w:t>
      </w:r>
      <w:r w:rsidRPr="001121B9">
        <w:rPr>
          <w:rFonts w:cs="Arial"/>
          <w:color w:val="181818"/>
          <w:sz w:val="20"/>
        </w:rPr>
        <w:t>Absent</w:t>
      </w:r>
      <w:r>
        <w:rPr>
          <w:rFonts w:cs="Arial"/>
          <w:color w:val="181818"/>
          <w:spacing w:val="1"/>
          <w:sz w:val="20"/>
        </w:rPr>
        <w:t xml:space="preserve"> </w:t>
      </w:r>
      <w:r w:rsidR="000F52BB">
        <w:rPr>
          <w:rFonts w:cs="Arial"/>
          <w:color w:val="181818"/>
          <w:spacing w:val="3"/>
          <w:sz w:val="20"/>
        </w:rPr>
        <w:t>1</w:t>
      </w:r>
    </w:p>
    <w:p w14:paraId="1447D581" w14:textId="77777777" w:rsidR="003B2954" w:rsidRDefault="003B2954" w:rsidP="00996E2F">
      <w:pPr>
        <w:pStyle w:val="paragraph"/>
        <w:spacing w:before="0" w:beforeAutospacing="0" w:after="0" w:afterAutospacing="0"/>
        <w:jc w:val="both"/>
        <w:textAlignment w:val="baseline"/>
        <w:rPr>
          <w:rFonts w:ascii="Arial" w:hAnsi="Arial" w:cs="Arial"/>
          <w:sz w:val="20"/>
          <w:szCs w:val="20"/>
        </w:rPr>
      </w:pPr>
    </w:p>
    <w:p w14:paraId="0EDF1BE7" w14:textId="77777777" w:rsidR="000F52BB" w:rsidRPr="00A21870" w:rsidRDefault="000F52BB" w:rsidP="000F52BB">
      <w:pPr>
        <w:ind w:firstLine="720"/>
        <w:rPr>
          <w:sz w:val="20"/>
        </w:rPr>
      </w:pPr>
      <w:r w:rsidRPr="00A21870">
        <w:rPr>
          <w:sz w:val="20"/>
        </w:rPr>
        <w:t>WHEREAS, the Marquette County Board of Supervisors adopted Resolution 30-2022 for the purpose of establishing Chapter 99, a new central location for county regulated fees, and</w:t>
      </w:r>
    </w:p>
    <w:p w14:paraId="203E14B5" w14:textId="77777777" w:rsidR="000F52BB" w:rsidRPr="00A21870" w:rsidRDefault="000F52BB" w:rsidP="000F52BB">
      <w:pPr>
        <w:ind w:firstLine="720"/>
        <w:rPr>
          <w:sz w:val="20"/>
        </w:rPr>
      </w:pPr>
    </w:p>
    <w:p w14:paraId="08AD288B" w14:textId="77777777" w:rsidR="000F52BB" w:rsidRPr="00A21870" w:rsidRDefault="000F52BB" w:rsidP="000F52BB">
      <w:pPr>
        <w:ind w:firstLine="720"/>
        <w:rPr>
          <w:sz w:val="20"/>
        </w:rPr>
      </w:pPr>
      <w:r w:rsidRPr="00A21870">
        <w:rPr>
          <w:sz w:val="20"/>
        </w:rPr>
        <w:t>WHEREAS, the Marquette County Board of Supervisors adopted Resolution 57-2022, adopting Exhibit A setting forth the new Marquette County Fee Schedule and rescinding all previously adopted fee schedules, and</w:t>
      </w:r>
    </w:p>
    <w:p w14:paraId="75F9063A" w14:textId="77777777" w:rsidR="000F52BB" w:rsidRPr="00A21870" w:rsidRDefault="000F52BB" w:rsidP="000F52BB">
      <w:pPr>
        <w:ind w:firstLine="720"/>
        <w:rPr>
          <w:b/>
          <w:sz w:val="20"/>
        </w:rPr>
      </w:pPr>
    </w:p>
    <w:p w14:paraId="6D70E5F0" w14:textId="77777777" w:rsidR="000F52BB" w:rsidRPr="00A21870" w:rsidRDefault="000F52BB" w:rsidP="000F52BB">
      <w:pPr>
        <w:ind w:firstLine="720"/>
        <w:rPr>
          <w:bCs/>
          <w:sz w:val="20"/>
        </w:rPr>
      </w:pPr>
      <w:r w:rsidRPr="00A21870">
        <w:rPr>
          <w:bCs/>
          <w:sz w:val="20"/>
        </w:rPr>
        <w:t>WHEREAS, the Health Department has identified the price of the Hepatitis B Vaccine has increased substantially, therefore, the fee to administer the series needs to adequately reflect the increase, and</w:t>
      </w:r>
    </w:p>
    <w:p w14:paraId="1F322698" w14:textId="77777777" w:rsidR="000F52BB" w:rsidRPr="00A21870" w:rsidRDefault="000F52BB" w:rsidP="000F52BB">
      <w:pPr>
        <w:rPr>
          <w:bCs/>
          <w:sz w:val="20"/>
        </w:rPr>
      </w:pPr>
    </w:p>
    <w:p w14:paraId="61FF592D" w14:textId="77777777" w:rsidR="000F52BB" w:rsidRPr="00A21870" w:rsidRDefault="000F52BB" w:rsidP="000F52BB">
      <w:pPr>
        <w:ind w:firstLine="720"/>
        <w:rPr>
          <w:sz w:val="20"/>
        </w:rPr>
      </w:pPr>
      <w:r w:rsidRPr="00A21870">
        <w:rPr>
          <w:sz w:val="20"/>
        </w:rPr>
        <w:t>WHEREAS, the Board of Health and Executive &amp; Finance Committee have recommended to the County Board of Supervisors that upon review the Health Department Fees be updated to $255 for the Hepatitis B Vaccine 3-dose series, and</w:t>
      </w:r>
    </w:p>
    <w:p w14:paraId="1C0D09E3" w14:textId="77777777" w:rsidR="000F52BB" w:rsidRPr="00A21870" w:rsidRDefault="000F52BB" w:rsidP="000F52BB">
      <w:pPr>
        <w:rPr>
          <w:bCs/>
          <w:sz w:val="20"/>
        </w:rPr>
      </w:pPr>
    </w:p>
    <w:p w14:paraId="3B410A94" w14:textId="77777777" w:rsidR="000F52BB" w:rsidRPr="00A21870" w:rsidRDefault="000F52BB" w:rsidP="000F52BB">
      <w:pPr>
        <w:ind w:firstLine="720"/>
        <w:rPr>
          <w:bCs/>
          <w:sz w:val="20"/>
        </w:rPr>
      </w:pPr>
      <w:r w:rsidRPr="00A21870">
        <w:rPr>
          <w:bCs/>
          <w:sz w:val="20"/>
        </w:rPr>
        <w:t xml:space="preserve">NOW THEREFORE BE IT RESOLVED, the Marquette County Board of Supervisors approves the </w:t>
      </w:r>
      <w:r w:rsidRPr="00A21870">
        <w:rPr>
          <w:sz w:val="20"/>
        </w:rPr>
        <w:t>Hepatitis B Vaccine 3-dose series</w:t>
      </w:r>
      <w:r w:rsidRPr="00A21870">
        <w:rPr>
          <w:bCs/>
          <w:sz w:val="20"/>
        </w:rPr>
        <w:t xml:space="preserve"> fee to be set at $255 with the adopted change to go into effect 2 weeks after publication. </w:t>
      </w:r>
    </w:p>
    <w:p w14:paraId="41C3D05A" w14:textId="77777777" w:rsidR="000320F7" w:rsidRDefault="000320F7" w:rsidP="00996E2F">
      <w:pPr>
        <w:pStyle w:val="paragraph"/>
        <w:spacing w:before="0" w:beforeAutospacing="0" w:after="0" w:afterAutospacing="0"/>
        <w:jc w:val="both"/>
        <w:textAlignment w:val="baseline"/>
        <w:rPr>
          <w:rFonts w:ascii="Arial" w:hAnsi="Arial" w:cs="Arial"/>
          <w:sz w:val="20"/>
          <w:szCs w:val="20"/>
        </w:rPr>
      </w:pPr>
    </w:p>
    <w:bookmarkEnd w:id="2"/>
    <w:bookmarkEnd w:id="3"/>
    <w:bookmarkEnd w:id="4"/>
    <w:bookmarkEnd w:id="5"/>
    <w:p w14:paraId="171ECBA3" w14:textId="15DAA2B6" w:rsidR="00EF5892" w:rsidRDefault="00EF5892" w:rsidP="00902BD6">
      <w:pPr>
        <w:spacing w:after="160" w:line="259" w:lineRule="auto"/>
        <w:ind w:firstLine="720"/>
        <w:rPr>
          <w:sz w:val="20"/>
        </w:rPr>
      </w:pPr>
      <w:r w:rsidRPr="00203AB6">
        <w:rPr>
          <w:sz w:val="20"/>
        </w:rPr>
        <w:t xml:space="preserve">The fiscal and personnel reports, grant updates, and correspondence were reviewed as presented by Administrator Barger. </w:t>
      </w:r>
      <w:r w:rsidR="00675B78">
        <w:rPr>
          <w:sz w:val="20"/>
        </w:rPr>
        <w:t xml:space="preserve">Administrator Barger reported </w:t>
      </w:r>
      <w:r w:rsidR="006019EF">
        <w:rPr>
          <w:sz w:val="20"/>
        </w:rPr>
        <w:t xml:space="preserve">¾ of departments have taken their budgets to their oversight committee, with the larger budgets yet to present. Those budgets will be brought forward in September. </w:t>
      </w:r>
      <w:r w:rsidR="001F5DB2">
        <w:rPr>
          <w:sz w:val="20"/>
        </w:rPr>
        <w:t>He reported that the health insurance premiums will be slightly under 9%</w:t>
      </w:r>
      <w:r w:rsidR="0095687D">
        <w:rPr>
          <w:sz w:val="20"/>
        </w:rPr>
        <w:t xml:space="preserve">. </w:t>
      </w:r>
      <w:r w:rsidR="006D5B87">
        <w:rPr>
          <w:sz w:val="20"/>
        </w:rPr>
        <w:t>Strategic Planning update was given with October dates shared of Oct. 20</w:t>
      </w:r>
      <w:r w:rsidR="006D5B87" w:rsidRPr="006D5B87">
        <w:rPr>
          <w:sz w:val="20"/>
          <w:vertAlign w:val="superscript"/>
        </w:rPr>
        <w:t>th</w:t>
      </w:r>
      <w:r w:rsidR="006D5B87">
        <w:rPr>
          <w:sz w:val="20"/>
        </w:rPr>
        <w:t xml:space="preserve"> and 21</w:t>
      </w:r>
      <w:r w:rsidR="006D5B87" w:rsidRPr="006D5B87">
        <w:rPr>
          <w:sz w:val="20"/>
          <w:vertAlign w:val="superscript"/>
        </w:rPr>
        <w:t>st</w:t>
      </w:r>
      <w:r w:rsidR="006D5B87">
        <w:rPr>
          <w:sz w:val="20"/>
        </w:rPr>
        <w:t xml:space="preserve"> with time frames to be determined. </w:t>
      </w:r>
      <w:r w:rsidR="00226480">
        <w:rPr>
          <w:sz w:val="20"/>
        </w:rPr>
        <w:t>Correspondence was shared from the Wisconsin Historical Society</w:t>
      </w:r>
      <w:r w:rsidR="005740DE">
        <w:rPr>
          <w:sz w:val="20"/>
        </w:rPr>
        <w:t xml:space="preserve"> giving notice of St. John’s Evangelical Lutheran Church of Crystal Lake to be </w:t>
      </w:r>
      <w:r w:rsidR="005058B6">
        <w:rPr>
          <w:sz w:val="20"/>
        </w:rPr>
        <w:t xml:space="preserve">entered into the State and National Register of Historic Places. </w:t>
      </w:r>
      <w:r w:rsidR="00063CA2">
        <w:rPr>
          <w:sz w:val="20"/>
        </w:rPr>
        <w:t xml:space="preserve">It was also noted CAP Services shared their 2024 Impact Report, which will remain on file in the County Clerk’s Office. </w:t>
      </w:r>
    </w:p>
    <w:p w14:paraId="51D1B7D8" w14:textId="5FD2A9ED" w:rsidR="00946F4A" w:rsidRPr="00946F4A" w:rsidRDefault="00EF5892" w:rsidP="00946F4A">
      <w:pPr>
        <w:spacing w:after="160" w:line="259" w:lineRule="auto"/>
        <w:ind w:firstLine="720"/>
        <w:rPr>
          <w:sz w:val="20"/>
        </w:rPr>
      </w:pPr>
      <w:r>
        <w:rPr>
          <w:sz w:val="20"/>
        </w:rPr>
        <w:t xml:space="preserve">Corporation Counsel </w:t>
      </w:r>
      <w:r w:rsidR="007D5510">
        <w:rPr>
          <w:sz w:val="20"/>
        </w:rPr>
        <w:t xml:space="preserve">Representative Atty. Sean Griffin shared Corporation Counsel’s monthly report. </w:t>
      </w:r>
    </w:p>
    <w:p w14:paraId="55F6F25D" w14:textId="6F7A1239" w:rsidR="00EF5892" w:rsidRDefault="00EF5892" w:rsidP="00EF5892">
      <w:pPr>
        <w:spacing w:after="160"/>
        <w:ind w:firstLine="720"/>
        <w:rPr>
          <w:rFonts w:cs="Arial"/>
          <w:sz w:val="20"/>
        </w:rPr>
      </w:pPr>
      <w:r w:rsidRPr="00203AB6">
        <w:rPr>
          <w:sz w:val="20"/>
        </w:rPr>
        <w:t xml:space="preserve">Calendar planning was reviewed for </w:t>
      </w:r>
      <w:r>
        <w:rPr>
          <w:sz w:val="20"/>
        </w:rPr>
        <w:t xml:space="preserve">the </w:t>
      </w:r>
      <w:r w:rsidR="000F39C3">
        <w:rPr>
          <w:sz w:val="20"/>
        </w:rPr>
        <w:t xml:space="preserve">September </w:t>
      </w:r>
      <w:r>
        <w:rPr>
          <w:sz w:val="20"/>
        </w:rPr>
        <w:t>2025</w:t>
      </w:r>
      <w:r w:rsidRPr="00203AB6">
        <w:rPr>
          <w:sz w:val="20"/>
        </w:rPr>
        <w:t xml:space="preserve"> meetings</w:t>
      </w:r>
      <w:r w:rsidR="00EA5C2A">
        <w:rPr>
          <w:sz w:val="20"/>
        </w:rPr>
        <w:t>.</w:t>
      </w:r>
      <w:r w:rsidR="00E342EC">
        <w:rPr>
          <w:sz w:val="20"/>
        </w:rPr>
        <w:t xml:space="preserve"> </w:t>
      </w:r>
      <w:r w:rsidR="00630887">
        <w:rPr>
          <w:sz w:val="20"/>
        </w:rPr>
        <w:t>It was</w:t>
      </w:r>
      <w:r w:rsidR="000F39C3">
        <w:rPr>
          <w:sz w:val="20"/>
        </w:rPr>
        <w:t xml:space="preserve"> </w:t>
      </w:r>
      <w:r w:rsidR="0082676A">
        <w:rPr>
          <w:sz w:val="20"/>
        </w:rPr>
        <w:t xml:space="preserve">noted </w:t>
      </w:r>
      <w:r w:rsidR="000F39C3">
        <w:rPr>
          <w:sz w:val="20"/>
        </w:rPr>
        <w:t>the Highway Committee meeting would be removed from the September Calendar</w:t>
      </w:r>
      <w:r w:rsidR="00351BD7">
        <w:rPr>
          <w:sz w:val="20"/>
        </w:rPr>
        <w:t>.</w:t>
      </w:r>
      <w:r w:rsidR="00D12790">
        <w:rPr>
          <w:sz w:val="20"/>
        </w:rPr>
        <w:t xml:space="preserve"> County Clerk Kiley Lloyd reported that Andy Phillips </w:t>
      </w:r>
      <w:r w:rsidR="00083602">
        <w:rPr>
          <w:sz w:val="20"/>
        </w:rPr>
        <w:t xml:space="preserve">would be doing a presentation at the September County Board meeting </w:t>
      </w:r>
      <w:r w:rsidR="0082676A">
        <w:rPr>
          <w:sz w:val="20"/>
        </w:rPr>
        <w:t>at</w:t>
      </w:r>
      <w:r w:rsidR="00083602">
        <w:rPr>
          <w:sz w:val="20"/>
        </w:rPr>
        <w:t xml:space="preserve"> the request of </w:t>
      </w:r>
      <w:r w:rsidR="0082676A">
        <w:rPr>
          <w:sz w:val="20"/>
        </w:rPr>
        <w:t xml:space="preserve">the </w:t>
      </w:r>
      <w:r w:rsidR="00083602">
        <w:rPr>
          <w:sz w:val="20"/>
        </w:rPr>
        <w:t xml:space="preserve">County Board </w:t>
      </w:r>
      <w:r w:rsidR="0082676A">
        <w:rPr>
          <w:sz w:val="20"/>
        </w:rPr>
        <w:t xml:space="preserve">for </w:t>
      </w:r>
      <w:r w:rsidR="00AE2D8A">
        <w:rPr>
          <w:sz w:val="20"/>
        </w:rPr>
        <w:t xml:space="preserve">additional </w:t>
      </w:r>
      <w:r w:rsidR="0082676A">
        <w:rPr>
          <w:sz w:val="20"/>
        </w:rPr>
        <w:t>training</w:t>
      </w:r>
      <w:r w:rsidR="00AE2D8A">
        <w:rPr>
          <w:sz w:val="20"/>
        </w:rPr>
        <w:t xml:space="preserve"> on roles and responsibilities.</w:t>
      </w:r>
      <w:r w:rsidR="00351BD7">
        <w:rPr>
          <w:sz w:val="20"/>
        </w:rPr>
        <w:t xml:space="preserve"> </w:t>
      </w:r>
      <w:r w:rsidR="0082676A">
        <w:rPr>
          <w:sz w:val="20"/>
        </w:rPr>
        <w:t>A</w:t>
      </w:r>
      <w:r w:rsidR="00AE2D8A">
        <w:rPr>
          <w:sz w:val="20"/>
        </w:rPr>
        <w:t xml:space="preserve"> WCA reminder </w:t>
      </w:r>
      <w:r w:rsidR="0082676A">
        <w:rPr>
          <w:sz w:val="20"/>
        </w:rPr>
        <w:t xml:space="preserve">was noted </w:t>
      </w:r>
      <w:r w:rsidR="00AE2D8A">
        <w:rPr>
          <w:sz w:val="20"/>
        </w:rPr>
        <w:t xml:space="preserve">for Wisconsin Dells </w:t>
      </w:r>
      <w:r w:rsidR="005567B6">
        <w:rPr>
          <w:sz w:val="20"/>
        </w:rPr>
        <w:t xml:space="preserve">of </w:t>
      </w:r>
      <w:r w:rsidR="00AE2D8A">
        <w:rPr>
          <w:sz w:val="20"/>
        </w:rPr>
        <w:t>September 21-23</w:t>
      </w:r>
      <w:r w:rsidR="00E61700">
        <w:rPr>
          <w:sz w:val="20"/>
        </w:rPr>
        <w:t xml:space="preserve"> with registration still open. There are currently 8 County Board Supervisors who have signed up, as well as Administrator Barger. </w:t>
      </w:r>
      <w:r w:rsidR="005567B6">
        <w:rPr>
          <w:sz w:val="20"/>
        </w:rPr>
        <w:t xml:space="preserve">Supervisor Achterberg reported he would like to be sighed up. </w:t>
      </w:r>
      <w:r w:rsidR="009E7621">
        <w:rPr>
          <w:sz w:val="20"/>
        </w:rPr>
        <w:t xml:space="preserve">The November County Board </w:t>
      </w:r>
      <w:r w:rsidR="0096652D">
        <w:rPr>
          <w:sz w:val="20"/>
        </w:rPr>
        <w:t xml:space="preserve">Budget meeting was discussed, noting that per state statute, the meeting will </w:t>
      </w:r>
      <w:r w:rsidR="007D5510">
        <w:rPr>
          <w:sz w:val="20"/>
        </w:rPr>
        <w:t xml:space="preserve">now </w:t>
      </w:r>
      <w:r w:rsidR="0096652D">
        <w:rPr>
          <w:sz w:val="20"/>
        </w:rPr>
        <w:t xml:space="preserve">fall on a Wednesday with Veterans Day being Tuesday. </w:t>
      </w:r>
      <w:r w:rsidR="0082676A">
        <w:rPr>
          <w:sz w:val="20"/>
        </w:rPr>
        <w:t xml:space="preserve">There will be a public </w:t>
      </w:r>
      <w:r w:rsidR="007D5510">
        <w:rPr>
          <w:sz w:val="20"/>
        </w:rPr>
        <w:t>hearing on</w:t>
      </w:r>
      <w:r w:rsidR="0082676A">
        <w:rPr>
          <w:sz w:val="20"/>
        </w:rPr>
        <w:t xml:space="preserve"> </w:t>
      </w:r>
      <w:r w:rsidR="0096652D">
        <w:rPr>
          <w:sz w:val="20"/>
        </w:rPr>
        <w:t>November 1</w:t>
      </w:r>
      <w:r w:rsidR="0082676A">
        <w:rPr>
          <w:sz w:val="20"/>
        </w:rPr>
        <w:t>2</w:t>
      </w:r>
      <w:r w:rsidR="0082676A" w:rsidRPr="0082676A">
        <w:rPr>
          <w:sz w:val="20"/>
          <w:vertAlign w:val="superscript"/>
        </w:rPr>
        <w:t>th</w:t>
      </w:r>
      <w:r w:rsidR="0082676A">
        <w:rPr>
          <w:sz w:val="20"/>
        </w:rPr>
        <w:t xml:space="preserve"> at 6:30 p.m., with the traditional budget meeting to follow at 7:00 p.m. </w:t>
      </w:r>
      <w:r w:rsidRPr="00203AB6">
        <w:rPr>
          <w:rFonts w:cs="Arial"/>
          <w:sz w:val="20"/>
        </w:rPr>
        <w:t xml:space="preserve">The meeting was declared adjourned subject to the call of the Chairperson. The meeting was adjourned at </w:t>
      </w:r>
      <w:r w:rsidR="009E7621">
        <w:rPr>
          <w:rFonts w:cs="Arial"/>
          <w:sz w:val="20"/>
        </w:rPr>
        <w:t>8</w:t>
      </w:r>
      <w:r w:rsidRPr="00203AB6">
        <w:rPr>
          <w:rFonts w:cs="Arial"/>
          <w:sz w:val="20"/>
        </w:rPr>
        <w:t>:</w:t>
      </w:r>
      <w:r w:rsidR="009E7621">
        <w:rPr>
          <w:rFonts w:cs="Arial"/>
          <w:sz w:val="20"/>
        </w:rPr>
        <w:t>02</w:t>
      </w:r>
      <w:r w:rsidRPr="00203AB6">
        <w:rPr>
          <w:rFonts w:cs="Arial"/>
          <w:sz w:val="20"/>
        </w:rPr>
        <w:t xml:space="preserve"> </w:t>
      </w:r>
      <w:r w:rsidR="009E3307">
        <w:rPr>
          <w:rFonts w:cs="Arial"/>
          <w:sz w:val="20"/>
        </w:rPr>
        <w:t>p</w:t>
      </w:r>
      <w:r w:rsidRPr="00203AB6">
        <w:rPr>
          <w:rFonts w:cs="Arial"/>
          <w:sz w:val="20"/>
        </w:rPr>
        <w:t>.m.</w:t>
      </w:r>
    </w:p>
    <w:p w14:paraId="3D50AE78" w14:textId="77777777" w:rsidR="006B26CC" w:rsidRDefault="006B26CC" w:rsidP="00EF5892">
      <w:pPr>
        <w:spacing w:after="160"/>
        <w:ind w:firstLine="720"/>
        <w:rPr>
          <w:rFonts w:cs="Arial"/>
          <w:sz w:val="20"/>
        </w:rPr>
      </w:pPr>
    </w:p>
    <w:p w14:paraId="7DBCBD83" w14:textId="77777777" w:rsidR="00EF5892" w:rsidRPr="00C21526" w:rsidRDefault="00EF5892" w:rsidP="00EF5892">
      <w:pPr>
        <w:jc w:val="both"/>
        <w:rPr>
          <w:rFonts w:cs="Arial"/>
          <w:sz w:val="20"/>
          <w:u w:val="single"/>
        </w:rPr>
      </w:pPr>
      <w:r w:rsidRPr="00C21526">
        <w:rPr>
          <w:rFonts w:cs="Arial"/>
          <w:sz w:val="20"/>
          <w:u w:val="single"/>
        </w:rPr>
        <w:t>CERTIFICATE</w:t>
      </w:r>
    </w:p>
    <w:p w14:paraId="4CBF41BA" w14:textId="77777777" w:rsidR="00EF5892" w:rsidRPr="00C21526" w:rsidRDefault="00EF5892" w:rsidP="00EF5892">
      <w:pPr>
        <w:jc w:val="both"/>
        <w:rPr>
          <w:rFonts w:cs="Arial"/>
          <w:sz w:val="20"/>
        </w:rPr>
      </w:pPr>
      <w:r w:rsidRPr="00C21526">
        <w:rPr>
          <w:rFonts w:cs="Arial"/>
          <w:sz w:val="20"/>
        </w:rPr>
        <w:t xml:space="preserve">STATE OF WISCONSIN    </w:t>
      </w:r>
      <w:r w:rsidRPr="00C21526">
        <w:rPr>
          <w:rFonts w:cs="Arial"/>
          <w:sz w:val="20"/>
        </w:rPr>
        <w:tab/>
        <w:t>)</w:t>
      </w:r>
    </w:p>
    <w:p w14:paraId="60494F37" w14:textId="77777777" w:rsidR="00EF5892" w:rsidRPr="00C21526" w:rsidRDefault="00EF5892" w:rsidP="00EF5892">
      <w:pPr>
        <w:tabs>
          <w:tab w:val="left" w:pos="720"/>
          <w:tab w:val="left" w:pos="1440"/>
          <w:tab w:val="left" w:pos="2160"/>
          <w:tab w:val="left" w:pos="2880"/>
          <w:tab w:val="center" w:pos="5112"/>
          <w:tab w:val="left" w:pos="5535"/>
        </w:tabs>
        <w:jc w:val="both"/>
        <w:rPr>
          <w:rFonts w:cs="Arial"/>
          <w:sz w:val="20"/>
        </w:rPr>
      </w:pPr>
      <w:r w:rsidRPr="00C21526">
        <w:rPr>
          <w:rFonts w:cs="Arial"/>
          <w:sz w:val="20"/>
        </w:rPr>
        <w:lastRenderedPageBreak/>
        <w:tab/>
      </w:r>
      <w:r w:rsidRPr="00C21526">
        <w:rPr>
          <w:rFonts w:cs="Arial"/>
          <w:sz w:val="20"/>
        </w:rPr>
        <w:tab/>
      </w:r>
      <w:r w:rsidRPr="00C21526">
        <w:rPr>
          <w:rFonts w:cs="Arial"/>
          <w:sz w:val="20"/>
        </w:rPr>
        <w:tab/>
      </w:r>
      <w:r w:rsidRPr="00C21526">
        <w:rPr>
          <w:rFonts w:cs="Arial"/>
          <w:sz w:val="20"/>
        </w:rPr>
        <w:tab/>
        <w:t>) SS</w:t>
      </w:r>
      <w:r>
        <w:rPr>
          <w:rFonts w:cs="Arial"/>
          <w:sz w:val="20"/>
        </w:rPr>
        <w:tab/>
      </w:r>
      <w:r>
        <w:rPr>
          <w:rFonts w:cs="Arial"/>
          <w:sz w:val="20"/>
        </w:rPr>
        <w:tab/>
      </w:r>
    </w:p>
    <w:p w14:paraId="7770D83B" w14:textId="77777777" w:rsidR="00EF5892" w:rsidRPr="00C21526" w:rsidRDefault="00EF5892" w:rsidP="00EF5892">
      <w:pPr>
        <w:jc w:val="both"/>
        <w:rPr>
          <w:rFonts w:cs="Arial"/>
          <w:sz w:val="20"/>
        </w:rPr>
      </w:pPr>
      <w:r w:rsidRPr="00C21526">
        <w:rPr>
          <w:rFonts w:cs="Arial"/>
          <w:sz w:val="20"/>
        </w:rPr>
        <w:t xml:space="preserve">County of Marquette           </w:t>
      </w:r>
      <w:r w:rsidRPr="00C21526">
        <w:rPr>
          <w:rFonts w:cs="Arial"/>
          <w:sz w:val="20"/>
        </w:rPr>
        <w:tab/>
        <w:t>)</w:t>
      </w:r>
    </w:p>
    <w:p w14:paraId="58918728" w14:textId="77777777" w:rsidR="0083322C" w:rsidRDefault="0083322C" w:rsidP="0083322C">
      <w:pPr>
        <w:rPr>
          <w:rFonts w:cs="Arial"/>
          <w:color w:val="000000"/>
          <w:sz w:val="20"/>
        </w:rPr>
      </w:pPr>
    </w:p>
    <w:p w14:paraId="61FAF19B" w14:textId="259D4008" w:rsidR="0083322C" w:rsidRDefault="0083322C" w:rsidP="0083322C">
      <w:pPr>
        <w:jc w:val="both"/>
        <w:rPr>
          <w:rFonts w:cs="Arial"/>
          <w:sz w:val="20"/>
        </w:rPr>
      </w:pPr>
      <w:r w:rsidRPr="00C21526">
        <w:rPr>
          <w:rFonts w:cs="Arial"/>
          <w:sz w:val="20"/>
        </w:rPr>
        <w:t xml:space="preserve">I, </w:t>
      </w:r>
      <w:r>
        <w:rPr>
          <w:rFonts w:cs="Arial"/>
          <w:sz w:val="20"/>
        </w:rPr>
        <w:t>Kiley Lloyd</w:t>
      </w:r>
      <w:r w:rsidRPr="00C21526">
        <w:rPr>
          <w:rFonts w:cs="Arial"/>
          <w:sz w:val="20"/>
        </w:rPr>
        <w:t xml:space="preserve">, County Clerk in and for Marquette County, </w:t>
      </w:r>
      <w:r w:rsidR="00C04DA3" w:rsidRPr="00C21526">
        <w:rPr>
          <w:rFonts w:cs="Arial"/>
          <w:sz w:val="20"/>
        </w:rPr>
        <w:t>Wisconsin,</w:t>
      </w:r>
      <w:r w:rsidRPr="00C21526">
        <w:rPr>
          <w:rFonts w:cs="Arial"/>
          <w:sz w:val="20"/>
        </w:rPr>
        <w:t xml:space="preserve"> do hereby certify that the foregoing is a true copy of the proceedings of the County Board of Supervisors of said County at their meeting held</w:t>
      </w:r>
      <w:r>
        <w:rPr>
          <w:rFonts w:cs="Arial"/>
          <w:sz w:val="20"/>
        </w:rPr>
        <w:t xml:space="preserve"> in-person and remotely by using WebEx </w:t>
      </w:r>
      <w:r w:rsidRPr="00C21526">
        <w:rPr>
          <w:rFonts w:cs="Arial"/>
          <w:sz w:val="20"/>
        </w:rPr>
        <w:t>by me as such officer.</w:t>
      </w:r>
    </w:p>
    <w:p w14:paraId="7313AC9C" w14:textId="77777777" w:rsidR="0083322C" w:rsidRDefault="0083322C" w:rsidP="0083322C">
      <w:r>
        <w:tab/>
      </w:r>
      <w:r>
        <w:tab/>
      </w:r>
    </w:p>
    <w:p w14:paraId="0FA66B0F" w14:textId="77777777" w:rsidR="0083322C" w:rsidRDefault="0083322C" w:rsidP="0083322C"/>
    <w:p w14:paraId="744F1AF3" w14:textId="77777777" w:rsidR="00FB2838" w:rsidRDefault="00FB2838" w:rsidP="0083322C"/>
    <w:p w14:paraId="6E07CF85" w14:textId="0116DBD1" w:rsidR="0083322C" w:rsidRPr="00D86EF0" w:rsidRDefault="0083322C" w:rsidP="008041C2">
      <w:pPr>
        <w:jc w:val="center"/>
        <w:rPr>
          <w:sz w:val="20"/>
        </w:rPr>
        <w:sectPr w:rsidR="0083322C" w:rsidRPr="00D86EF0" w:rsidSect="00811693">
          <w:pgSz w:w="12240" w:h="20160" w:code="5"/>
          <w:pgMar w:top="1440" w:right="1440" w:bottom="1440" w:left="720" w:header="720" w:footer="720" w:gutter="0"/>
          <w:cols w:space="576"/>
          <w:docGrid w:linePitch="299"/>
        </w:sectPr>
      </w:pPr>
      <w:r w:rsidRPr="005B3612">
        <w:rPr>
          <w:sz w:val="20"/>
        </w:rPr>
        <w:t>Kiley Lloyd, County Cle</w:t>
      </w:r>
      <w:r w:rsidR="00761971">
        <w:rPr>
          <w:sz w:val="20"/>
        </w:rPr>
        <w:t>r</w:t>
      </w:r>
      <w:r w:rsidR="00EA5C2A">
        <w:rPr>
          <w:sz w:val="20"/>
        </w:rPr>
        <w:t>k</w:t>
      </w:r>
    </w:p>
    <w:p w14:paraId="3CE421B6" w14:textId="50F8AFE6" w:rsidR="005B3612" w:rsidRPr="005B3612" w:rsidRDefault="005B3612" w:rsidP="00811693">
      <w:pPr>
        <w:rPr>
          <w:sz w:val="20"/>
        </w:rPr>
      </w:pPr>
    </w:p>
    <w:sectPr w:rsidR="005B3612" w:rsidRPr="005B3612" w:rsidSect="0081169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A60"/>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D05CEE"/>
    <w:multiLevelType w:val="hybridMultilevel"/>
    <w:tmpl w:val="9AAC4C4E"/>
    <w:lvl w:ilvl="0" w:tplc="943095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B2C21"/>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630DE3"/>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872BD1"/>
    <w:multiLevelType w:val="multilevel"/>
    <w:tmpl w:val="451220B8"/>
    <w:lvl w:ilvl="0">
      <w:start w:val="1"/>
      <w:numFmt w:val="decimal"/>
      <w:lvlText w:val="%1."/>
      <w:lvlJc w:val="left"/>
      <w:pPr>
        <w:ind w:left="648" w:hanging="648"/>
      </w:pPr>
      <w:rPr>
        <w:rFonts w:ascii="Arial" w:eastAsia="Times New Roman" w:hAnsi="Arial" w:cs="Times New Roman"/>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32415C"/>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183921"/>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A370A8"/>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797A42"/>
    <w:multiLevelType w:val="hybridMultilevel"/>
    <w:tmpl w:val="0160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C6D67"/>
    <w:multiLevelType w:val="hybridMultilevel"/>
    <w:tmpl w:val="F24E1FB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719C4"/>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9B0D26"/>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436084"/>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A1206A"/>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46350E7"/>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E3160A1"/>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28A3067"/>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5C6525B"/>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5976583">
    <w:abstractNumId w:val="10"/>
  </w:num>
  <w:num w:numId="2" w16cid:durableId="844787668">
    <w:abstractNumId w:val="2"/>
  </w:num>
  <w:num w:numId="3" w16cid:durableId="1876772574">
    <w:abstractNumId w:val="6"/>
  </w:num>
  <w:num w:numId="4" w16cid:durableId="67654109">
    <w:abstractNumId w:val="1"/>
  </w:num>
  <w:num w:numId="5" w16cid:durableId="1144084994">
    <w:abstractNumId w:val="13"/>
  </w:num>
  <w:num w:numId="6" w16cid:durableId="1972902359">
    <w:abstractNumId w:val="14"/>
  </w:num>
  <w:num w:numId="7" w16cid:durableId="1334721239">
    <w:abstractNumId w:val="9"/>
  </w:num>
  <w:num w:numId="8" w16cid:durableId="1414476661">
    <w:abstractNumId w:val="8"/>
  </w:num>
  <w:num w:numId="9" w16cid:durableId="1053962743">
    <w:abstractNumId w:val="15"/>
  </w:num>
  <w:num w:numId="10" w16cid:durableId="508956162">
    <w:abstractNumId w:val="11"/>
  </w:num>
  <w:num w:numId="11" w16cid:durableId="46801726">
    <w:abstractNumId w:val="12"/>
  </w:num>
  <w:num w:numId="12" w16cid:durableId="2041012472">
    <w:abstractNumId w:val="3"/>
  </w:num>
  <w:num w:numId="13" w16cid:durableId="575942046">
    <w:abstractNumId w:val="7"/>
  </w:num>
  <w:num w:numId="14" w16cid:durableId="705720072">
    <w:abstractNumId w:val="16"/>
  </w:num>
  <w:num w:numId="15" w16cid:durableId="715663180">
    <w:abstractNumId w:val="5"/>
  </w:num>
  <w:num w:numId="16" w16cid:durableId="846599402">
    <w:abstractNumId w:val="17"/>
  </w:num>
  <w:num w:numId="17" w16cid:durableId="517080001">
    <w:abstractNumId w:val="4"/>
  </w:num>
  <w:num w:numId="18" w16cid:durableId="147019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12"/>
    <w:rsid w:val="00001B7F"/>
    <w:rsid w:val="00002A67"/>
    <w:rsid w:val="0000414C"/>
    <w:rsid w:val="000049A6"/>
    <w:rsid w:val="00005437"/>
    <w:rsid w:val="000063B2"/>
    <w:rsid w:val="00006B4D"/>
    <w:rsid w:val="00006FB7"/>
    <w:rsid w:val="000078F0"/>
    <w:rsid w:val="00010001"/>
    <w:rsid w:val="0001182B"/>
    <w:rsid w:val="000140C7"/>
    <w:rsid w:val="000167BB"/>
    <w:rsid w:val="00023299"/>
    <w:rsid w:val="000239E3"/>
    <w:rsid w:val="00025651"/>
    <w:rsid w:val="000279B9"/>
    <w:rsid w:val="00030CD5"/>
    <w:rsid w:val="000318E5"/>
    <w:rsid w:val="000320F7"/>
    <w:rsid w:val="000328E6"/>
    <w:rsid w:val="00040B84"/>
    <w:rsid w:val="000414A5"/>
    <w:rsid w:val="00041942"/>
    <w:rsid w:val="000462B9"/>
    <w:rsid w:val="00052283"/>
    <w:rsid w:val="0005335D"/>
    <w:rsid w:val="00060A67"/>
    <w:rsid w:val="00063CA2"/>
    <w:rsid w:val="00070746"/>
    <w:rsid w:val="0007565F"/>
    <w:rsid w:val="00075D40"/>
    <w:rsid w:val="00076F3A"/>
    <w:rsid w:val="00077D62"/>
    <w:rsid w:val="0008169E"/>
    <w:rsid w:val="00082BA2"/>
    <w:rsid w:val="00083602"/>
    <w:rsid w:val="00083D13"/>
    <w:rsid w:val="00084C7D"/>
    <w:rsid w:val="00087BEB"/>
    <w:rsid w:val="000901EC"/>
    <w:rsid w:val="00092179"/>
    <w:rsid w:val="000944F4"/>
    <w:rsid w:val="000953CD"/>
    <w:rsid w:val="00095871"/>
    <w:rsid w:val="000A1826"/>
    <w:rsid w:val="000A2505"/>
    <w:rsid w:val="000A4D4E"/>
    <w:rsid w:val="000A74BE"/>
    <w:rsid w:val="000B3583"/>
    <w:rsid w:val="000B4502"/>
    <w:rsid w:val="000B6358"/>
    <w:rsid w:val="000B6B89"/>
    <w:rsid w:val="000C21E2"/>
    <w:rsid w:val="000C23DC"/>
    <w:rsid w:val="000C642C"/>
    <w:rsid w:val="000C77FE"/>
    <w:rsid w:val="000C7948"/>
    <w:rsid w:val="000D09D4"/>
    <w:rsid w:val="000D3BC3"/>
    <w:rsid w:val="000D5ABB"/>
    <w:rsid w:val="000E2688"/>
    <w:rsid w:val="000E4C54"/>
    <w:rsid w:val="000F0F8F"/>
    <w:rsid w:val="000F2684"/>
    <w:rsid w:val="000F39C3"/>
    <w:rsid w:val="000F480A"/>
    <w:rsid w:val="000F52BB"/>
    <w:rsid w:val="000F5E16"/>
    <w:rsid w:val="000F7C34"/>
    <w:rsid w:val="00100DE8"/>
    <w:rsid w:val="001015B6"/>
    <w:rsid w:val="00102D91"/>
    <w:rsid w:val="00105FB9"/>
    <w:rsid w:val="00106401"/>
    <w:rsid w:val="00107ADE"/>
    <w:rsid w:val="00112D9D"/>
    <w:rsid w:val="00114510"/>
    <w:rsid w:val="00116A1C"/>
    <w:rsid w:val="00123053"/>
    <w:rsid w:val="0013568B"/>
    <w:rsid w:val="00140EDB"/>
    <w:rsid w:val="00142B39"/>
    <w:rsid w:val="001439AD"/>
    <w:rsid w:val="001460E6"/>
    <w:rsid w:val="0014736B"/>
    <w:rsid w:val="0015298B"/>
    <w:rsid w:val="001547E3"/>
    <w:rsid w:val="00154B6A"/>
    <w:rsid w:val="00154C1F"/>
    <w:rsid w:val="001553AA"/>
    <w:rsid w:val="001553CF"/>
    <w:rsid w:val="00156156"/>
    <w:rsid w:val="00156C6A"/>
    <w:rsid w:val="00162435"/>
    <w:rsid w:val="001646F7"/>
    <w:rsid w:val="001663EB"/>
    <w:rsid w:val="00174561"/>
    <w:rsid w:val="00175021"/>
    <w:rsid w:val="00176287"/>
    <w:rsid w:val="001823F6"/>
    <w:rsid w:val="00184539"/>
    <w:rsid w:val="00186003"/>
    <w:rsid w:val="00191B6A"/>
    <w:rsid w:val="00192584"/>
    <w:rsid w:val="00193710"/>
    <w:rsid w:val="001A1996"/>
    <w:rsid w:val="001A1F12"/>
    <w:rsid w:val="001A238E"/>
    <w:rsid w:val="001A4E75"/>
    <w:rsid w:val="001A6254"/>
    <w:rsid w:val="001A6664"/>
    <w:rsid w:val="001B0F8D"/>
    <w:rsid w:val="001B1C68"/>
    <w:rsid w:val="001B4D2E"/>
    <w:rsid w:val="001B64DB"/>
    <w:rsid w:val="001B66A6"/>
    <w:rsid w:val="001B69A6"/>
    <w:rsid w:val="001C0A2F"/>
    <w:rsid w:val="001C0DA4"/>
    <w:rsid w:val="001C13E6"/>
    <w:rsid w:val="001C1973"/>
    <w:rsid w:val="001C2635"/>
    <w:rsid w:val="001C2FA2"/>
    <w:rsid w:val="001C454E"/>
    <w:rsid w:val="001C4EEB"/>
    <w:rsid w:val="001D0616"/>
    <w:rsid w:val="001D1574"/>
    <w:rsid w:val="001E2876"/>
    <w:rsid w:val="001E4783"/>
    <w:rsid w:val="001E5227"/>
    <w:rsid w:val="001E59C5"/>
    <w:rsid w:val="001F01D4"/>
    <w:rsid w:val="001F0657"/>
    <w:rsid w:val="001F06AD"/>
    <w:rsid w:val="001F109D"/>
    <w:rsid w:val="001F20AF"/>
    <w:rsid w:val="001F3939"/>
    <w:rsid w:val="001F41EC"/>
    <w:rsid w:val="001F5D12"/>
    <w:rsid w:val="001F5DB2"/>
    <w:rsid w:val="001F6F2F"/>
    <w:rsid w:val="001F7074"/>
    <w:rsid w:val="002010C1"/>
    <w:rsid w:val="00201824"/>
    <w:rsid w:val="00201ECF"/>
    <w:rsid w:val="00203B6E"/>
    <w:rsid w:val="002044FD"/>
    <w:rsid w:val="00206571"/>
    <w:rsid w:val="00206EE3"/>
    <w:rsid w:val="00210317"/>
    <w:rsid w:val="0021350B"/>
    <w:rsid w:val="002141AD"/>
    <w:rsid w:val="00214B15"/>
    <w:rsid w:val="00222BC0"/>
    <w:rsid w:val="00222E16"/>
    <w:rsid w:val="002235CD"/>
    <w:rsid w:val="002243E6"/>
    <w:rsid w:val="002262B1"/>
    <w:rsid w:val="00226480"/>
    <w:rsid w:val="00227B90"/>
    <w:rsid w:val="00230C11"/>
    <w:rsid w:val="00231432"/>
    <w:rsid w:val="0023185C"/>
    <w:rsid w:val="00231C63"/>
    <w:rsid w:val="002359E0"/>
    <w:rsid w:val="00236012"/>
    <w:rsid w:val="0024060C"/>
    <w:rsid w:val="0024061C"/>
    <w:rsid w:val="00243AD6"/>
    <w:rsid w:val="002444DF"/>
    <w:rsid w:val="00244A36"/>
    <w:rsid w:val="00245AF0"/>
    <w:rsid w:val="00247BCD"/>
    <w:rsid w:val="00250341"/>
    <w:rsid w:val="00251F69"/>
    <w:rsid w:val="00261E5F"/>
    <w:rsid w:val="0026779E"/>
    <w:rsid w:val="00271747"/>
    <w:rsid w:val="00274ED8"/>
    <w:rsid w:val="002843C8"/>
    <w:rsid w:val="0029114D"/>
    <w:rsid w:val="0029418E"/>
    <w:rsid w:val="00294C30"/>
    <w:rsid w:val="00296054"/>
    <w:rsid w:val="002976AC"/>
    <w:rsid w:val="002A0BA2"/>
    <w:rsid w:val="002A0CAB"/>
    <w:rsid w:val="002A1D46"/>
    <w:rsid w:val="002A67F8"/>
    <w:rsid w:val="002A6D70"/>
    <w:rsid w:val="002B5DE6"/>
    <w:rsid w:val="002B651D"/>
    <w:rsid w:val="002C1F07"/>
    <w:rsid w:val="002C21BB"/>
    <w:rsid w:val="002C3267"/>
    <w:rsid w:val="002C326F"/>
    <w:rsid w:val="002C37C0"/>
    <w:rsid w:val="002C6305"/>
    <w:rsid w:val="002D0A97"/>
    <w:rsid w:val="002D52C2"/>
    <w:rsid w:val="002E4412"/>
    <w:rsid w:val="002F1E93"/>
    <w:rsid w:val="002F1EE3"/>
    <w:rsid w:val="002F3529"/>
    <w:rsid w:val="002F4DE9"/>
    <w:rsid w:val="00302640"/>
    <w:rsid w:val="00302782"/>
    <w:rsid w:val="00302D74"/>
    <w:rsid w:val="0031283C"/>
    <w:rsid w:val="00312D56"/>
    <w:rsid w:val="00312E3D"/>
    <w:rsid w:val="00312EEC"/>
    <w:rsid w:val="0031468B"/>
    <w:rsid w:val="00317BFF"/>
    <w:rsid w:val="003203AB"/>
    <w:rsid w:val="00320403"/>
    <w:rsid w:val="00322C62"/>
    <w:rsid w:val="00324EBC"/>
    <w:rsid w:val="003263BF"/>
    <w:rsid w:val="00331703"/>
    <w:rsid w:val="00333740"/>
    <w:rsid w:val="003347B5"/>
    <w:rsid w:val="00335D6F"/>
    <w:rsid w:val="003377E3"/>
    <w:rsid w:val="0034606C"/>
    <w:rsid w:val="00351BD7"/>
    <w:rsid w:val="00354C50"/>
    <w:rsid w:val="00355033"/>
    <w:rsid w:val="0035693A"/>
    <w:rsid w:val="00356D8D"/>
    <w:rsid w:val="00362E5D"/>
    <w:rsid w:val="00367601"/>
    <w:rsid w:val="00370DA1"/>
    <w:rsid w:val="0037131D"/>
    <w:rsid w:val="00375F66"/>
    <w:rsid w:val="00376AD6"/>
    <w:rsid w:val="0037702A"/>
    <w:rsid w:val="00377195"/>
    <w:rsid w:val="0038010B"/>
    <w:rsid w:val="00380EB6"/>
    <w:rsid w:val="00384D96"/>
    <w:rsid w:val="00390A34"/>
    <w:rsid w:val="003920F5"/>
    <w:rsid w:val="00394643"/>
    <w:rsid w:val="003A0B9B"/>
    <w:rsid w:val="003A18D8"/>
    <w:rsid w:val="003A5DD4"/>
    <w:rsid w:val="003B2954"/>
    <w:rsid w:val="003B2FE1"/>
    <w:rsid w:val="003B3EDD"/>
    <w:rsid w:val="003B6BB1"/>
    <w:rsid w:val="003C04DA"/>
    <w:rsid w:val="003C2533"/>
    <w:rsid w:val="003C2CA6"/>
    <w:rsid w:val="003D1927"/>
    <w:rsid w:val="003D371B"/>
    <w:rsid w:val="003D3A66"/>
    <w:rsid w:val="003D7C93"/>
    <w:rsid w:val="003E1320"/>
    <w:rsid w:val="003E7835"/>
    <w:rsid w:val="003F0FF9"/>
    <w:rsid w:val="003F102F"/>
    <w:rsid w:val="003F11CA"/>
    <w:rsid w:val="003F4A18"/>
    <w:rsid w:val="003F597B"/>
    <w:rsid w:val="003F5BBB"/>
    <w:rsid w:val="00401C54"/>
    <w:rsid w:val="00402EAD"/>
    <w:rsid w:val="0040335C"/>
    <w:rsid w:val="00403E7F"/>
    <w:rsid w:val="004109B9"/>
    <w:rsid w:val="00411FFB"/>
    <w:rsid w:val="004147DA"/>
    <w:rsid w:val="00420403"/>
    <w:rsid w:val="004238CC"/>
    <w:rsid w:val="00426A1C"/>
    <w:rsid w:val="00430FA7"/>
    <w:rsid w:val="00434DFE"/>
    <w:rsid w:val="00444C8B"/>
    <w:rsid w:val="004456F4"/>
    <w:rsid w:val="00446B11"/>
    <w:rsid w:val="0045707E"/>
    <w:rsid w:val="0046386E"/>
    <w:rsid w:val="00463CB2"/>
    <w:rsid w:val="0046455E"/>
    <w:rsid w:val="00464E94"/>
    <w:rsid w:val="0046545B"/>
    <w:rsid w:val="0046742A"/>
    <w:rsid w:val="00480055"/>
    <w:rsid w:val="0048063B"/>
    <w:rsid w:val="00484AA4"/>
    <w:rsid w:val="004864D3"/>
    <w:rsid w:val="004911F9"/>
    <w:rsid w:val="00491E1D"/>
    <w:rsid w:val="004923C9"/>
    <w:rsid w:val="00492E23"/>
    <w:rsid w:val="004933A1"/>
    <w:rsid w:val="004A5A68"/>
    <w:rsid w:val="004B1145"/>
    <w:rsid w:val="004B212B"/>
    <w:rsid w:val="004B2E91"/>
    <w:rsid w:val="004B33E9"/>
    <w:rsid w:val="004B6854"/>
    <w:rsid w:val="004B7C0F"/>
    <w:rsid w:val="004C023A"/>
    <w:rsid w:val="004C0B5B"/>
    <w:rsid w:val="004C778A"/>
    <w:rsid w:val="004D0C9C"/>
    <w:rsid w:val="004D1974"/>
    <w:rsid w:val="004D2774"/>
    <w:rsid w:val="004D2D66"/>
    <w:rsid w:val="004D3A61"/>
    <w:rsid w:val="004D44EE"/>
    <w:rsid w:val="004D4585"/>
    <w:rsid w:val="004D612A"/>
    <w:rsid w:val="004E19F3"/>
    <w:rsid w:val="004E303B"/>
    <w:rsid w:val="004E5473"/>
    <w:rsid w:val="004E635F"/>
    <w:rsid w:val="004F0479"/>
    <w:rsid w:val="004F12C0"/>
    <w:rsid w:val="004F3AA3"/>
    <w:rsid w:val="004F4A92"/>
    <w:rsid w:val="004F4BBF"/>
    <w:rsid w:val="004F570A"/>
    <w:rsid w:val="00501D28"/>
    <w:rsid w:val="00503345"/>
    <w:rsid w:val="00503B60"/>
    <w:rsid w:val="00504E78"/>
    <w:rsid w:val="005058B6"/>
    <w:rsid w:val="00506421"/>
    <w:rsid w:val="00507318"/>
    <w:rsid w:val="00511093"/>
    <w:rsid w:val="005139D8"/>
    <w:rsid w:val="0051667F"/>
    <w:rsid w:val="0051744A"/>
    <w:rsid w:val="00517A08"/>
    <w:rsid w:val="00521C9F"/>
    <w:rsid w:val="00522768"/>
    <w:rsid w:val="00523D66"/>
    <w:rsid w:val="005270CA"/>
    <w:rsid w:val="0052748E"/>
    <w:rsid w:val="00530161"/>
    <w:rsid w:val="0053230F"/>
    <w:rsid w:val="00533008"/>
    <w:rsid w:val="00534283"/>
    <w:rsid w:val="00535C29"/>
    <w:rsid w:val="00540428"/>
    <w:rsid w:val="005436E6"/>
    <w:rsid w:val="00545F13"/>
    <w:rsid w:val="005463D1"/>
    <w:rsid w:val="005463E5"/>
    <w:rsid w:val="00546E18"/>
    <w:rsid w:val="005500E6"/>
    <w:rsid w:val="0055476D"/>
    <w:rsid w:val="005548D1"/>
    <w:rsid w:val="005567B6"/>
    <w:rsid w:val="00556B12"/>
    <w:rsid w:val="005614D2"/>
    <w:rsid w:val="005666CE"/>
    <w:rsid w:val="00570533"/>
    <w:rsid w:val="00572C8D"/>
    <w:rsid w:val="005740DE"/>
    <w:rsid w:val="00574B74"/>
    <w:rsid w:val="00575E55"/>
    <w:rsid w:val="005801C5"/>
    <w:rsid w:val="005801DF"/>
    <w:rsid w:val="00580867"/>
    <w:rsid w:val="00581A3F"/>
    <w:rsid w:val="005848C7"/>
    <w:rsid w:val="0058597C"/>
    <w:rsid w:val="00585C73"/>
    <w:rsid w:val="005862FD"/>
    <w:rsid w:val="00587F67"/>
    <w:rsid w:val="00595527"/>
    <w:rsid w:val="005969C4"/>
    <w:rsid w:val="005A07CA"/>
    <w:rsid w:val="005A0991"/>
    <w:rsid w:val="005A54BA"/>
    <w:rsid w:val="005A62BC"/>
    <w:rsid w:val="005B0901"/>
    <w:rsid w:val="005B1FB7"/>
    <w:rsid w:val="005B3612"/>
    <w:rsid w:val="005B541B"/>
    <w:rsid w:val="005B7D5F"/>
    <w:rsid w:val="005C0FFB"/>
    <w:rsid w:val="005C1A75"/>
    <w:rsid w:val="005C7F9C"/>
    <w:rsid w:val="005D25F4"/>
    <w:rsid w:val="005D649C"/>
    <w:rsid w:val="005E18FE"/>
    <w:rsid w:val="005E55A6"/>
    <w:rsid w:val="005F3D8B"/>
    <w:rsid w:val="005F60D6"/>
    <w:rsid w:val="006019EF"/>
    <w:rsid w:val="0060490D"/>
    <w:rsid w:val="006107F2"/>
    <w:rsid w:val="006151B4"/>
    <w:rsid w:val="00616878"/>
    <w:rsid w:val="00617589"/>
    <w:rsid w:val="00617EF8"/>
    <w:rsid w:val="00621D45"/>
    <w:rsid w:val="00622D9B"/>
    <w:rsid w:val="00622ECB"/>
    <w:rsid w:val="0062312D"/>
    <w:rsid w:val="006238E5"/>
    <w:rsid w:val="00630887"/>
    <w:rsid w:val="00636003"/>
    <w:rsid w:val="00636030"/>
    <w:rsid w:val="00642367"/>
    <w:rsid w:val="006443D5"/>
    <w:rsid w:val="00644CC4"/>
    <w:rsid w:val="00645D81"/>
    <w:rsid w:val="00650248"/>
    <w:rsid w:val="006513DC"/>
    <w:rsid w:val="0065169B"/>
    <w:rsid w:val="00654A89"/>
    <w:rsid w:val="00664001"/>
    <w:rsid w:val="006664E0"/>
    <w:rsid w:val="006748A7"/>
    <w:rsid w:val="00675B78"/>
    <w:rsid w:val="006814AE"/>
    <w:rsid w:val="00683BFF"/>
    <w:rsid w:val="00686B60"/>
    <w:rsid w:val="0068726E"/>
    <w:rsid w:val="0069040E"/>
    <w:rsid w:val="00692B74"/>
    <w:rsid w:val="00692E80"/>
    <w:rsid w:val="006A05FD"/>
    <w:rsid w:val="006A2AFC"/>
    <w:rsid w:val="006A73E8"/>
    <w:rsid w:val="006B0B85"/>
    <w:rsid w:val="006B1FDE"/>
    <w:rsid w:val="006B26CC"/>
    <w:rsid w:val="006B2F5E"/>
    <w:rsid w:val="006B740A"/>
    <w:rsid w:val="006C26A8"/>
    <w:rsid w:val="006C27D2"/>
    <w:rsid w:val="006C4CEB"/>
    <w:rsid w:val="006D162C"/>
    <w:rsid w:val="006D217B"/>
    <w:rsid w:val="006D3736"/>
    <w:rsid w:val="006D3DB3"/>
    <w:rsid w:val="006D3F6F"/>
    <w:rsid w:val="006D4A25"/>
    <w:rsid w:val="006D4A4B"/>
    <w:rsid w:val="006D5B87"/>
    <w:rsid w:val="006D7041"/>
    <w:rsid w:val="006D7644"/>
    <w:rsid w:val="006D7FF5"/>
    <w:rsid w:val="006E1FD1"/>
    <w:rsid w:val="006E2BA2"/>
    <w:rsid w:val="006F1A70"/>
    <w:rsid w:val="006F2C91"/>
    <w:rsid w:val="006F464C"/>
    <w:rsid w:val="006F54B2"/>
    <w:rsid w:val="0070112C"/>
    <w:rsid w:val="00702B1B"/>
    <w:rsid w:val="00704332"/>
    <w:rsid w:val="00705893"/>
    <w:rsid w:val="007076CB"/>
    <w:rsid w:val="007079B0"/>
    <w:rsid w:val="00713FD6"/>
    <w:rsid w:val="007166AF"/>
    <w:rsid w:val="0072478F"/>
    <w:rsid w:val="00730D58"/>
    <w:rsid w:val="00731FFF"/>
    <w:rsid w:val="007320FF"/>
    <w:rsid w:val="0073394F"/>
    <w:rsid w:val="007339B6"/>
    <w:rsid w:val="00733A5B"/>
    <w:rsid w:val="007351E7"/>
    <w:rsid w:val="00743105"/>
    <w:rsid w:val="007441A1"/>
    <w:rsid w:val="0074468E"/>
    <w:rsid w:val="0074477C"/>
    <w:rsid w:val="007473D0"/>
    <w:rsid w:val="0075115A"/>
    <w:rsid w:val="00752FA8"/>
    <w:rsid w:val="007563A9"/>
    <w:rsid w:val="00756ECF"/>
    <w:rsid w:val="00761023"/>
    <w:rsid w:val="00761971"/>
    <w:rsid w:val="00762D13"/>
    <w:rsid w:val="00764A2F"/>
    <w:rsid w:val="00773BB6"/>
    <w:rsid w:val="0078299B"/>
    <w:rsid w:val="00785035"/>
    <w:rsid w:val="0078562E"/>
    <w:rsid w:val="00785C5C"/>
    <w:rsid w:val="0079009D"/>
    <w:rsid w:val="00790222"/>
    <w:rsid w:val="00790ECC"/>
    <w:rsid w:val="007956BC"/>
    <w:rsid w:val="007956F8"/>
    <w:rsid w:val="007A15C1"/>
    <w:rsid w:val="007A5A26"/>
    <w:rsid w:val="007C0444"/>
    <w:rsid w:val="007C1314"/>
    <w:rsid w:val="007C358F"/>
    <w:rsid w:val="007C4167"/>
    <w:rsid w:val="007C579F"/>
    <w:rsid w:val="007D08A1"/>
    <w:rsid w:val="007D3BEA"/>
    <w:rsid w:val="007D5101"/>
    <w:rsid w:val="007D5510"/>
    <w:rsid w:val="007D76B9"/>
    <w:rsid w:val="007E06FD"/>
    <w:rsid w:val="007E0E9E"/>
    <w:rsid w:val="007E24BC"/>
    <w:rsid w:val="007E4260"/>
    <w:rsid w:val="007E488A"/>
    <w:rsid w:val="007F090E"/>
    <w:rsid w:val="007F1870"/>
    <w:rsid w:val="007F4C8F"/>
    <w:rsid w:val="0080067B"/>
    <w:rsid w:val="00800918"/>
    <w:rsid w:val="0080155F"/>
    <w:rsid w:val="00801FC5"/>
    <w:rsid w:val="008041C2"/>
    <w:rsid w:val="0080582D"/>
    <w:rsid w:val="00806D7A"/>
    <w:rsid w:val="00806F14"/>
    <w:rsid w:val="00807E0A"/>
    <w:rsid w:val="008105E4"/>
    <w:rsid w:val="00810925"/>
    <w:rsid w:val="00811693"/>
    <w:rsid w:val="00812307"/>
    <w:rsid w:val="00815106"/>
    <w:rsid w:val="008157BD"/>
    <w:rsid w:val="0081659D"/>
    <w:rsid w:val="008168D8"/>
    <w:rsid w:val="008174F3"/>
    <w:rsid w:val="00817F0C"/>
    <w:rsid w:val="008212FB"/>
    <w:rsid w:val="00821730"/>
    <w:rsid w:val="00821A4A"/>
    <w:rsid w:val="00824D14"/>
    <w:rsid w:val="00826334"/>
    <w:rsid w:val="0082676A"/>
    <w:rsid w:val="00826D7E"/>
    <w:rsid w:val="00826F8D"/>
    <w:rsid w:val="008301CB"/>
    <w:rsid w:val="0083322C"/>
    <w:rsid w:val="00835B99"/>
    <w:rsid w:val="008401CE"/>
    <w:rsid w:val="00840ABA"/>
    <w:rsid w:val="00842011"/>
    <w:rsid w:val="00842F59"/>
    <w:rsid w:val="0084480E"/>
    <w:rsid w:val="0084492B"/>
    <w:rsid w:val="00846CB7"/>
    <w:rsid w:val="008506B2"/>
    <w:rsid w:val="00851CE8"/>
    <w:rsid w:val="00853CCE"/>
    <w:rsid w:val="00855CB3"/>
    <w:rsid w:val="00856986"/>
    <w:rsid w:val="008668F7"/>
    <w:rsid w:val="00867A22"/>
    <w:rsid w:val="00870C33"/>
    <w:rsid w:val="00875A2D"/>
    <w:rsid w:val="00884AE3"/>
    <w:rsid w:val="00886006"/>
    <w:rsid w:val="00887CBA"/>
    <w:rsid w:val="008909FC"/>
    <w:rsid w:val="00891992"/>
    <w:rsid w:val="008935F7"/>
    <w:rsid w:val="008940C3"/>
    <w:rsid w:val="00896D70"/>
    <w:rsid w:val="008A06D0"/>
    <w:rsid w:val="008A0FAD"/>
    <w:rsid w:val="008A223B"/>
    <w:rsid w:val="008B5C91"/>
    <w:rsid w:val="008B79EC"/>
    <w:rsid w:val="008C2250"/>
    <w:rsid w:val="008C30B2"/>
    <w:rsid w:val="008D072C"/>
    <w:rsid w:val="008D3544"/>
    <w:rsid w:val="008D36D7"/>
    <w:rsid w:val="008D4D40"/>
    <w:rsid w:val="008E043E"/>
    <w:rsid w:val="008E09C2"/>
    <w:rsid w:val="008E294D"/>
    <w:rsid w:val="008E6769"/>
    <w:rsid w:val="008E6B33"/>
    <w:rsid w:val="008F1E50"/>
    <w:rsid w:val="0090091D"/>
    <w:rsid w:val="009015EF"/>
    <w:rsid w:val="00902BD6"/>
    <w:rsid w:val="00903724"/>
    <w:rsid w:val="00910D2F"/>
    <w:rsid w:val="009112A6"/>
    <w:rsid w:val="00914D7D"/>
    <w:rsid w:val="00917409"/>
    <w:rsid w:val="00920EAA"/>
    <w:rsid w:val="00923F11"/>
    <w:rsid w:val="00924508"/>
    <w:rsid w:val="00924DB3"/>
    <w:rsid w:val="009255C0"/>
    <w:rsid w:val="0092799C"/>
    <w:rsid w:val="00931376"/>
    <w:rsid w:val="00933866"/>
    <w:rsid w:val="0093408B"/>
    <w:rsid w:val="00934C26"/>
    <w:rsid w:val="0093544C"/>
    <w:rsid w:val="009408F1"/>
    <w:rsid w:val="00942353"/>
    <w:rsid w:val="0094310B"/>
    <w:rsid w:val="00945F37"/>
    <w:rsid w:val="00946F4A"/>
    <w:rsid w:val="0095170B"/>
    <w:rsid w:val="0095687D"/>
    <w:rsid w:val="009605B2"/>
    <w:rsid w:val="009609FE"/>
    <w:rsid w:val="00960C58"/>
    <w:rsid w:val="009618EE"/>
    <w:rsid w:val="00964F62"/>
    <w:rsid w:val="0096652D"/>
    <w:rsid w:val="009669E2"/>
    <w:rsid w:val="00970193"/>
    <w:rsid w:val="00977704"/>
    <w:rsid w:val="009802F2"/>
    <w:rsid w:val="00981F6E"/>
    <w:rsid w:val="00982AC1"/>
    <w:rsid w:val="00985032"/>
    <w:rsid w:val="00990356"/>
    <w:rsid w:val="00991A09"/>
    <w:rsid w:val="0099240D"/>
    <w:rsid w:val="00992A9B"/>
    <w:rsid w:val="00992DD9"/>
    <w:rsid w:val="009936EB"/>
    <w:rsid w:val="00994FDF"/>
    <w:rsid w:val="00996E2F"/>
    <w:rsid w:val="0099714B"/>
    <w:rsid w:val="009A198C"/>
    <w:rsid w:val="009A731E"/>
    <w:rsid w:val="009B2677"/>
    <w:rsid w:val="009B4F2C"/>
    <w:rsid w:val="009C0BA5"/>
    <w:rsid w:val="009C2842"/>
    <w:rsid w:val="009C3515"/>
    <w:rsid w:val="009C649B"/>
    <w:rsid w:val="009C7A82"/>
    <w:rsid w:val="009D14BB"/>
    <w:rsid w:val="009D16EA"/>
    <w:rsid w:val="009D36C8"/>
    <w:rsid w:val="009D4D84"/>
    <w:rsid w:val="009D7339"/>
    <w:rsid w:val="009D73AE"/>
    <w:rsid w:val="009D7A05"/>
    <w:rsid w:val="009E3307"/>
    <w:rsid w:val="009E52CB"/>
    <w:rsid w:val="009E6067"/>
    <w:rsid w:val="009E7621"/>
    <w:rsid w:val="009E7C95"/>
    <w:rsid w:val="009F2074"/>
    <w:rsid w:val="009F3030"/>
    <w:rsid w:val="009F3B06"/>
    <w:rsid w:val="009F42B9"/>
    <w:rsid w:val="009F54CB"/>
    <w:rsid w:val="00A03B29"/>
    <w:rsid w:val="00A04AF9"/>
    <w:rsid w:val="00A05658"/>
    <w:rsid w:val="00A05F25"/>
    <w:rsid w:val="00A11F12"/>
    <w:rsid w:val="00A132FE"/>
    <w:rsid w:val="00A162CB"/>
    <w:rsid w:val="00A21870"/>
    <w:rsid w:val="00A30A21"/>
    <w:rsid w:val="00A34EC0"/>
    <w:rsid w:val="00A36246"/>
    <w:rsid w:val="00A3628C"/>
    <w:rsid w:val="00A36C56"/>
    <w:rsid w:val="00A36D6F"/>
    <w:rsid w:val="00A41B8E"/>
    <w:rsid w:val="00A444FF"/>
    <w:rsid w:val="00A448FA"/>
    <w:rsid w:val="00A4764C"/>
    <w:rsid w:val="00A51CF9"/>
    <w:rsid w:val="00A56428"/>
    <w:rsid w:val="00A56F98"/>
    <w:rsid w:val="00A6341E"/>
    <w:rsid w:val="00A666CF"/>
    <w:rsid w:val="00A700DD"/>
    <w:rsid w:val="00A766AB"/>
    <w:rsid w:val="00A7732C"/>
    <w:rsid w:val="00A77987"/>
    <w:rsid w:val="00A821E3"/>
    <w:rsid w:val="00A8304D"/>
    <w:rsid w:val="00A85474"/>
    <w:rsid w:val="00A85683"/>
    <w:rsid w:val="00A86C42"/>
    <w:rsid w:val="00A908A8"/>
    <w:rsid w:val="00A92CA5"/>
    <w:rsid w:val="00A93B3F"/>
    <w:rsid w:val="00A945C6"/>
    <w:rsid w:val="00A9633F"/>
    <w:rsid w:val="00AA0A8F"/>
    <w:rsid w:val="00AA3D10"/>
    <w:rsid w:val="00AA4A37"/>
    <w:rsid w:val="00AA6638"/>
    <w:rsid w:val="00AA6A3D"/>
    <w:rsid w:val="00AA70A2"/>
    <w:rsid w:val="00AB1CD4"/>
    <w:rsid w:val="00AB215D"/>
    <w:rsid w:val="00AB59CA"/>
    <w:rsid w:val="00AB6656"/>
    <w:rsid w:val="00AB7D0C"/>
    <w:rsid w:val="00AC3258"/>
    <w:rsid w:val="00AD0C9A"/>
    <w:rsid w:val="00AD21D5"/>
    <w:rsid w:val="00AD35D9"/>
    <w:rsid w:val="00AD4107"/>
    <w:rsid w:val="00AD6AB4"/>
    <w:rsid w:val="00AD744D"/>
    <w:rsid w:val="00AE023B"/>
    <w:rsid w:val="00AE0FE2"/>
    <w:rsid w:val="00AE2D8A"/>
    <w:rsid w:val="00AE330D"/>
    <w:rsid w:val="00AE7EA1"/>
    <w:rsid w:val="00AF1057"/>
    <w:rsid w:val="00AF66FD"/>
    <w:rsid w:val="00AF7550"/>
    <w:rsid w:val="00B00C7E"/>
    <w:rsid w:val="00B076CC"/>
    <w:rsid w:val="00B11043"/>
    <w:rsid w:val="00B1205B"/>
    <w:rsid w:val="00B13F71"/>
    <w:rsid w:val="00B160D1"/>
    <w:rsid w:val="00B16A08"/>
    <w:rsid w:val="00B17334"/>
    <w:rsid w:val="00B20532"/>
    <w:rsid w:val="00B234DD"/>
    <w:rsid w:val="00B2541B"/>
    <w:rsid w:val="00B3042B"/>
    <w:rsid w:val="00B32572"/>
    <w:rsid w:val="00B32EC3"/>
    <w:rsid w:val="00B34E94"/>
    <w:rsid w:val="00B35601"/>
    <w:rsid w:val="00B42213"/>
    <w:rsid w:val="00B422E0"/>
    <w:rsid w:val="00B43DF0"/>
    <w:rsid w:val="00B506F6"/>
    <w:rsid w:val="00B51E1E"/>
    <w:rsid w:val="00B520D6"/>
    <w:rsid w:val="00B528B8"/>
    <w:rsid w:val="00B537C3"/>
    <w:rsid w:val="00B5432E"/>
    <w:rsid w:val="00B61058"/>
    <w:rsid w:val="00B62503"/>
    <w:rsid w:val="00B62DDA"/>
    <w:rsid w:val="00B6701D"/>
    <w:rsid w:val="00B71385"/>
    <w:rsid w:val="00B73B5C"/>
    <w:rsid w:val="00B762F9"/>
    <w:rsid w:val="00B77325"/>
    <w:rsid w:val="00B77C57"/>
    <w:rsid w:val="00B82B9A"/>
    <w:rsid w:val="00B87C67"/>
    <w:rsid w:val="00B92A50"/>
    <w:rsid w:val="00B92B3B"/>
    <w:rsid w:val="00B92B7C"/>
    <w:rsid w:val="00BA0B48"/>
    <w:rsid w:val="00BA0BA7"/>
    <w:rsid w:val="00BA0BF4"/>
    <w:rsid w:val="00BA5435"/>
    <w:rsid w:val="00BB0030"/>
    <w:rsid w:val="00BB0A5A"/>
    <w:rsid w:val="00BB293E"/>
    <w:rsid w:val="00BB328A"/>
    <w:rsid w:val="00BB47E4"/>
    <w:rsid w:val="00BB6D25"/>
    <w:rsid w:val="00BC6E93"/>
    <w:rsid w:val="00BC77F2"/>
    <w:rsid w:val="00BD207A"/>
    <w:rsid w:val="00BD729B"/>
    <w:rsid w:val="00BE0CE5"/>
    <w:rsid w:val="00BE0F7A"/>
    <w:rsid w:val="00BE155F"/>
    <w:rsid w:val="00BE199A"/>
    <w:rsid w:val="00BE71E2"/>
    <w:rsid w:val="00BE79C5"/>
    <w:rsid w:val="00BF32D6"/>
    <w:rsid w:val="00BF4D15"/>
    <w:rsid w:val="00C0157C"/>
    <w:rsid w:val="00C02EFB"/>
    <w:rsid w:val="00C032A2"/>
    <w:rsid w:val="00C0431B"/>
    <w:rsid w:val="00C04DA3"/>
    <w:rsid w:val="00C05517"/>
    <w:rsid w:val="00C07E81"/>
    <w:rsid w:val="00C123C6"/>
    <w:rsid w:val="00C14D71"/>
    <w:rsid w:val="00C15466"/>
    <w:rsid w:val="00C15625"/>
    <w:rsid w:val="00C158DF"/>
    <w:rsid w:val="00C174A8"/>
    <w:rsid w:val="00C21BF0"/>
    <w:rsid w:val="00C23C1C"/>
    <w:rsid w:val="00C250A5"/>
    <w:rsid w:val="00C25192"/>
    <w:rsid w:val="00C33D70"/>
    <w:rsid w:val="00C3403A"/>
    <w:rsid w:val="00C34B0A"/>
    <w:rsid w:val="00C366E7"/>
    <w:rsid w:val="00C40BDB"/>
    <w:rsid w:val="00C46D24"/>
    <w:rsid w:val="00C46FBB"/>
    <w:rsid w:val="00C47ECE"/>
    <w:rsid w:val="00C5023E"/>
    <w:rsid w:val="00C50CAA"/>
    <w:rsid w:val="00C53482"/>
    <w:rsid w:val="00C5560D"/>
    <w:rsid w:val="00C558E6"/>
    <w:rsid w:val="00C60415"/>
    <w:rsid w:val="00C63234"/>
    <w:rsid w:val="00C63F15"/>
    <w:rsid w:val="00C7209E"/>
    <w:rsid w:val="00C74941"/>
    <w:rsid w:val="00C75292"/>
    <w:rsid w:val="00C77868"/>
    <w:rsid w:val="00C809CB"/>
    <w:rsid w:val="00C8194D"/>
    <w:rsid w:val="00C86C0B"/>
    <w:rsid w:val="00C90E74"/>
    <w:rsid w:val="00C91397"/>
    <w:rsid w:val="00C92984"/>
    <w:rsid w:val="00C94E35"/>
    <w:rsid w:val="00C95A4B"/>
    <w:rsid w:val="00C95ED9"/>
    <w:rsid w:val="00C96794"/>
    <w:rsid w:val="00C96B7B"/>
    <w:rsid w:val="00CA108A"/>
    <w:rsid w:val="00CA53E5"/>
    <w:rsid w:val="00CA625B"/>
    <w:rsid w:val="00CB53E1"/>
    <w:rsid w:val="00CC38B0"/>
    <w:rsid w:val="00CC58E3"/>
    <w:rsid w:val="00CD166F"/>
    <w:rsid w:val="00CD32E3"/>
    <w:rsid w:val="00CD3862"/>
    <w:rsid w:val="00CD68F6"/>
    <w:rsid w:val="00CD71C2"/>
    <w:rsid w:val="00CD737C"/>
    <w:rsid w:val="00CD7AA5"/>
    <w:rsid w:val="00CE1528"/>
    <w:rsid w:val="00CE1987"/>
    <w:rsid w:val="00CE1E6A"/>
    <w:rsid w:val="00CE2ADD"/>
    <w:rsid w:val="00CE4CB2"/>
    <w:rsid w:val="00CE54B8"/>
    <w:rsid w:val="00CE59AD"/>
    <w:rsid w:val="00CF2652"/>
    <w:rsid w:val="00CF36FF"/>
    <w:rsid w:val="00CF4592"/>
    <w:rsid w:val="00CF50D7"/>
    <w:rsid w:val="00CF6899"/>
    <w:rsid w:val="00D051CD"/>
    <w:rsid w:val="00D06E78"/>
    <w:rsid w:val="00D11DE6"/>
    <w:rsid w:val="00D12790"/>
    <w:rsid w:val="00D14CA5"/>
    <w:rsid w:val="00D15FF3"/>
    <w:rsid w:val="00D207A0"/>
    <w:rsid w:val="00D2287E"/>
    <w:rsid w:val="00D2419C"/>
    <w:rsid w:val="00D261DC"/>
    <w:rsid w:val="00D26C73"/>
    <w:rsid w:val="00D32074"/>
    <w:rsid w:val="00D332D4"/>
    <w:rsid w:val="00D35AE7"/>
    <w:rsid w:val="00D36097"/>
    <w:rsid w:val="00D40EF9"/>
    <w:rsid w:val="00D4464A"/>
    <w:rsid w:val="00D449D8"/>
    <w:rsid w:val="00D45C76"/>
    <w:rsid w:val="00D47E07"/>
    <w:rsid w:val="00D50899"/>
    <w:rsid w:val="00D50C2F"/>
    <w:rsid w:val="00D51351"/>
    <w:rsid w:val="00D549AB"/>
    <w:rsid w:val="00D566D3"/>
    <w:rsid w:val="00D56CA4"/>
    <w:rsid w:val="00D60064"/>
    <w:rsid w:val="00D613F6"/>
    <w:rsid w:val="00D62D04"/>
    <w:rsid w:val="00D6432C"/>
    <w:rsid w:val="00D663F3"/>
    <w:rsid w:val="00D73506"/>
    <w:rsid w:val="00D74EFB"/>
    <w:rsid w:val="00D8283D"/>
    <w:rsid w:val="00D86EF0"/>
    <w:rsid w:val="00D903D3"/>
    <w:rsid w:val="00D92B8B"/>
    <w:rsid w:val="00D9310D"/>
    <w:rsid w:val="00D93507"/>
    <w:rsid w:val="00D9400B"/>
    <w:rsid w:val="00D96D7F"/>
    <w:rsid w:val="00D96E3A"/>
    <w:rsid w:val="00D97831"/>
    <w:rsid w:val="00DA1407"/>
    <w:rsid w:val="00DA1CFF"/>
    <w:rsid w:val="00DA456E"/>
    <w:rsid w:val="00DA537F"/>
    <w:rsid w:val="00DB182A"/>
    <w:rsid w:val="00DB4E55"/>
    <w:rsid w:val="00DB66E8"/>
    <w:rsid w:val="00DC154E"/>
    <w:rsid w:val="00DC4CBF"/>
    <w:rsid w:val="00DC4EC4"/>
    <w:rsid w:val="00DD194B"/>
    <w:rsid w:val="00DD1F86"/>
    <w:rsid w:val="00DD6049"/>
    <w:rsid w:val="00DE0013"/>
    <w:rsid w:val="00DF4789"/>
    <w:rsid w:val="00DF7BDD"/>
    <w:rsid w:val="00E0190E"/>
    <w:rsid w:val="00E038F2"/>
    <w:rsid w:val="00E12023"/>
    <w:rsid w:val="00E1627B"/>
    <w:rsid w:val="00E16C51"/>
    <w:rsid w:val="00E22096"/>
    <w:rsid w:val="00E23C5D"/>
    <w:rsid w:val="00E262C9"/>
    <w:rsid w:val="00E27A2F"/>
    <w:rsid w:val="00E31BE6"/>
    <w:rsid w:val="00E342EC"/>
    <w:rsid w:val="00E34EAF"/>
    <w:rsid w:val="00E36A01"/>
    <w:rsid w:val="00E36A28"/>
    <w:rsid w:val="00E429B7"/>
    <w:rsid w:val="00E43C94"/>
    <w:rsid w:val="00E459FC"/>
    <w:rsid w:val="00E505B7"/>
    <w:rsid w:val="00E532CB"/>
    <w:rsid w:val="00E55029"/>
    <w:rsid w:val="00E5788B"/>
    <w:rsid w:val="00E60F25"/>
    <w:rsid w:val="00E6126F"/>
    <w:rsid w:val="00E61700"/>
    <w:rsid w:val="00E629EB"/>
    <w:rsid w:val="00E64C4A"/>
    <w:rsid w:val="00E7026A"/>
    <w:rsid w:val="00E73BDF"/>
    <w:rsid w:val="00E73F9D"/>
    <w:rsid w:val="00E74202"/>
    <w:rsid w:val="00E7538D"/>
    <w:rsid w:val="00E76CE6"/>
    <w:rsid w:val="00E77456"/>
    <w:rsid w:val="00E8197A"/>
    <w:rsid w:val="00E81B08"/>
    <w:rsid w:val="00E86EC9"/>
    <w:rsid w:val="00E91273"/>
    <w:rsid w:val="00E9228B"/>
    <w:rsid w:val="00E95F05"/>
    <w:rsid w:val="00E979DC"/>
    <w:rsid w:val="00EA1A16"/>
    <w:rsid w:val="00EA3403"/>
    <w:rsid w:val="00EA5451"/>
    <w:rsid w:val="00EA5C2A"/>
    <w:rsid w:val="00EA7419"/>
    <w:rsid w:val="00EA74CD"/>
    <w:rsid w:val="00EB3485"/>
    <w:rsid w:val="00EB3664"/>
    <w:rsid w:val="00EC1D2E"/>
    <w:rsid w:val="00EC3547"/>
    <w:rsid w:val="00EC643B"/>
    <w:rsid w:val="00EC7CA0"/>
    <w:rsid w:val="00ED1B28"/>
    <w:rsid w:val="00ED4506"/>
    <w:rsid w:val="00ED6A35"/>
    <w:rsid w:val="00ED6A9D"/>
    <w:rsid w:val="00EE3746"/>
    <w:rsid w:val="00EE3992"/>
    <w:rsid w:val="00EE6229"/>
    <w:rsid w:val="00EE678D"/>
    <w:rsid w:val="00EF1ADB"/>
    <w:rsid w:val="00EF2987"/>
    <w:rsid w:val="00EF5892"/>
    <w:rsid w:val="00EF7906"/>
    <w:rsid w:val="00F01139"/>
    <w:rsid w:val="00F058F2"/>
    <w:rsid w:val="00F05A42"/>
    <w:rsid w:val="00F06976"/>
    <w:rsid w:val="00F1379C"/>
    <w:rsid w:val="00F17103"/>
    <w:rsid w:val="00F2323F"/>
    <w:rsid w:val="00F26CD0"/>
    <w:rsid w:val="00F275F4"/>
    <w:rsid w:val="00F31748"/>
    <w:rsid w:val="00F35487"/>
    <w:rsid w:val="00F355C3"/>
    <w:rsid w:val="00F4008C"/>
    <w:rsid w:val="00F4236F"/>
    <w:rsid w:val="00F434A3"/>
    <w:rsid w:val="00F443D4"/>
    <w:rsid w:val="00F44E0E"/>
    <w:rsid w:val="00F46DBF"/>
    <w:rsid w:val="00F54A52"/>
    <w:rsid w:val="00F578A3"/>
    <w:rsid w:val="00F5799F"/>
    <w:rsid w:val="00F614BF"/>
    <w:rsid w:val="00F61779"/>
    <w:rsid w:val="00F61C6A"/>
    <w:rsid w:val="00F64645"/>
    <w:rsid w:val="00F64CFC"/>
    <w:rsid w:val="00F65399"/>
    <w:rsid w:val="00F73A04"/>
    <w:rsid w:val="00F74605"/>
    <w:rsid w:val="00F74DE8"/>
    <w:rsid w:val="00F750B1"/>
    <w:rsid w:val="00F752A2"/>
    <w:rsid w:val="00F766D9"/>
    <w:rsid w:val="00F803D6"/>
    <w:rsid w:val="00F80884"/>
    <w:rsid w:val="00F8604B"/>
    <w:rsid w:val="00F86AEF"/>
    <w:rsid w:val="00F93E7B"/>
    <w:rsid w:val="00F94E8F"/>
    <w:rsid w:val="00F9607D"/>
    <w:rsid w:val="00FA3468"/>
    <w:rsid w:val="00FA6D26"/>
    <w:rsid w:val="00FB026A"/>
    <w:rsid w:val="00FB2838"/>
    <w:rsid w:val="00FB461D"/>
    <w:rsid w:val="00FB73DD"/>
    <w:rsid w:val="00FB752A"/>
    <w:rsid w:val="00FB7B3C"/>
    <w:rsid w:val="00FC06E1"/>
    <w:rsid w:val="00FC38F5"/>
    <w:rsid w:val="00FD05D5"/>
    <w:rsid w:val="00FD2A3B"/>
    <w:rsid w:val="00FD2AA6"/>
    <w:rsid w:val="00FD3467"/>
    <w:rsid w:val="00FD4ADE"/>
    <w:rsid w:val="00FD6D38"/>
    <w:rsid w:val="00FE1E2B"/>
    <w:rsid w:val="00FE5ACE"/>
    <w:rsid w:val="00FE626D"/>
    <w:rsid w:val="00FE69A8"/>
    <w:rsid w:val="00FE778B"/>
    <w:rsid w:val="00FF1A0C"/>
    <w:rsid w:val="00FF3028"/>
    <w:rsid w:val="00FF3CB1"/>
    <w:rsid w:val="00FF4F10"/>
    <w:rsid w:val="00FF6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8F838"/>
  <w15:chartTrackingRefBased/>
  <w15:docId w15:val="{88E804F7-F918-42F2-93C3-A2B73B52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2B9"/>
    <w:pPr>
      <w:spacing w:after="0" w:line="240" w:lineRule="auto"/>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5B3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6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6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6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6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6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6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6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6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6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6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6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6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612"/>
    <w:rPr>
      <w:rFonts w:eastAsiaTheme="majorEastAsia" w:cstheme="majorBidi"/>
      <w:color w:val="272727" w:themeColor="text1" w:themeTint="D8"/>
    </w:rPr>
  </w:style>
  <w:style w:type="paragraph" w:styleId="Title">
    <w:name w:val="Title"/>
    <w:basedOn w:val="Normal"/>
    <w:next w:val="Normal"/>
    <w:link w:val="TitleChar"/>
    <w:uiPriority w:val="10"/>
    <w:qFormat/>
    <w:rsid w:val="005B36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6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612"/>
    <w:pPr>
      <w:spacing w:before="160"/>
      <w:jc w:val="center"/>
    </w:pPr>
    <w:rPr>
      <w:i/>
      <w:iCs/>
      <w:color w:val="404040" w:themeColor="text1" w:themeTint="BF"/>
    </w:rPr>
  </w:style>
  <w:style w:type="character" w:customStyle="1" w:styleId="QuoteChar">
    <w:name w:val="Quote Char"/>
    <w:basedOn w:val="DefaultParagraphFont"/>
    <w:link w:val="Quote"/>
    <w:uiPriority w:val="29"/>
    <w:rsid w:val="005B3612"/>
    <w:rPr>
      <w:i/>
      <w:iCs/>
      <w:color w:val="404040" w:themeColor="text1" w:themeTint="BF"/>
    </w:rPr>
  </w:style>
  <w:style w:type="paragraph" w:styleId="ListParagraph">
    <w:name w:val="List Paragraph"/>
    <w:basedOn w:val="Normal"/>
    <w:uiPriority w:val="34"/>
    <w:qFormat/>
    <w:rsid w:val="005B3612"/>
    <w:pPr>
      <w:ind w:left="720"/>
      <w:contextualSpacing/>
    </w:pPr>
  </w:style>
  <w:style w:type="character" w:styleId="IntenseEmphasis">
    <w:name w:val="Intense Emphasis"/>
    <w:basedOn w:val="DefaultParagraphFont"/>
    <w:uiPriority w:val="21"/>
    <w:qFormat/>
    <w:rsid w:val="005B3612"/>
    <w:rPr>
      <w:i/>
      <w:iCs/>
      <w:color w:val="0F4761" w:themeColor="accent1" w:themeShade="BF"/>
    </w:rPr>
  </w:style>
  <w:style w:type="paragraph" w:styleId="IntenseQuote">
    <w:name w:val="Intense Quote"/>
    <w:basedOn w:val="Normal"/>
    <w:next w:val="Normal"/>
    <w:link w:val="IntenseQuoteChar"/>
    <w:uiPriority w:val="30"/>
    <w:qFormat/>
    <w:rsid w:val="005B3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612"/>
    <w:rPr>
      <w:i/>
      <w:iCs/>
      <w:color w:val="0F4761" w:themeColor="accent1" w:themeShade="BF"/>
    </w:rPr>
  </w:style>
  <w:style w:type="character" w:styleId="IntenseReference">
    <w:name w:val="Intense Reference"/>
    <w:basedOn w:val="DefaultParagraphFont"/>
    <w:uiPriority w:val="32"/>
    <w:qFormat/>
    <w:rsid w:val="005B3612"/>
    <w:rPr>
      <w:b/>
      <w:bCs/>
      <w:smallCaps/>
      <w:color w:val="0F4761" w:themeColor="accent1" w:themeShade="BF"/>
      <w:spacing w:val="5"/>
    </w:rPr>
  </w:style>
  <w:style w:type="paragraph" w:customStyle="1" w:styleId="DefaultText">
    <w:name w:val="Default Text"/>
    <w:basedOn w:val="Normal"/>
    <w:rsid w:val="005B3612"/>
    <w:pPr>
      <w:widowControl w:val="0"/>
    </w:pPr>
    <w:rPr>
      <w:rFonts w:ascii="Times New Roman" w:hAnsi="Times New Roman"/>
      <w:sz w:val="24"/>
    </w:rPr>
  </w:style>
  <w:style w:type="character" w:customStyle="1" w:styleId="InitialStyle">
    <w:name w:val="InitialStyle"/>
    <w:rsid w:val="005B3612"/>
    <w:rPr>
      <w:rFonts w:ascii="Courier New" w:hAnsi="Courier New" w:cs="Courier New" w:hint="default"/>
      <w:color w:val="auto"/>
      <w:spacing w:val="0"/>
      <w:sz w:val="24"/>
    </w:rPr>
  </w:style>
  <w:style w:type="paragraph" w:styleId="BodyTextIndent2">
    <w:name w:val="Body Text Indent 2"/>
    <w:basedOn w:val="Normal"/>
    <w:link w:val="BodyTextIndent2Char"/>
    <w:rsid w:val="00521C9F"/>
    <w:pPr>
      <w:ind w:firstLine="720"/>
      <w:jc w:val="both"/>
    </w:pPr>
    <w:rPr>
      <w:rFonts w:cs="Arial"/>
      <w:b/>
      <w:color w:val="000000"/>
      <w:sz w:val="24"/>
    </w:rPr>
  </w:style>
  <w:style w:type="character" w:customStyle="1" w:styleId="BodyTextIndent2Char">
    <w:name w:val="Body Text Indent 2 Char"/>
    <w:basedOn w:val="DefaultParagraphFont"/>
    <w:link w:val="BodyTextIndent2"/>
    <w:rsid w:val="00521C9F"/>
    <w:rPr>
      <w:rFonts w:ascii="Arial" w:eastAsia="Times New Roman" w:hAnsi="Arial" w:cs="Arial"/>
      <w:b/>
      <w:color w:val="000000"/>
      <w:kern w:val="0"/>
      <w:szCs w:val="20"/>
      <w14:ligatures w14:val="none"/>
    </w:rPr>
  </w:style>
  <w:style w:type="paragraph" w:styleId="NoSpacing">
    <w:name w:val="No Spacing"/>
    <w:uiPriority w:val="1"/>
    <w:qFormat/>
    <w:rsid w:val="00302D74"/>
    <w:pPr>
      <w:spacing w:after="0" w:line="240" w:lineRule="auto"/>
    </w:pPr>
    <w:rPr>
      <w:rFonts w:ascii="Calibri" w:eastAsia="Calibri" w:hAnsi="Calibri" w:cs="Times New Roman"/>
      <w:kern w:val="0"/>
      <w:sz w:val="22"/>
      <w:szCs w:val="22"/>
      <w14:ligatures w14:val="none"/>
    </w:rPr>
  </w:style>
  <w:style w:type="paragraph" w:customStyle="1" w:styleId="Default">
    <w:name w:val="Default"/>
    <w:rsid w:val="002F4DE9"/>
    <w:pPr>
      <w:autoSpaceDE w:val="0"/>
      <w:autoSpaceDN w:val="0"/>
      <w:adjustRightInd w:val="0"/>
      <w:spacing w:after="0" w:line="240" w:lineRule="auto"/>
    </w:pPr>
    <w:rPr>
      <w:rFonts w:ascii="Calibri" w:hAnsi="Calibri" w:cs="Calibri"/>
      <w:color w:val="000000"/>
      <w:kern w:val="0"/>
    </w:rPr>
  </w:style>
  <w:style w:type="paragraph" w:styleId="BodyText">
    <w:name w:val="Body Text"/>
    <w:basedOn w:val="Normal"/>
    <w:link w:val="BodyTextChar"/>
    <w:uiPriority w:val="99"/>
    <w:semiHidden/>
    <w:unhideWhenUsed/>
    <w:rsid w:val="00FF62D0"/>
    <w:pPr>
      <w:spacing w:after="120"/>
    </w:pPr>
  </w:style>
  <w:style w:type="character" w:customStyle="1" w:styleId="BodyTextChar">
    <w:name w:val="Body Text Char"/>
    <w:basedOn w:val="DefaultParagraphFont"/>
    <w:link w:val="BodyText"/>
    <w:uiPriority w:val="99"/>
    <w:semiHidden/>
    <w:rsid w:val="00FF62D0"/>
    <w:rPr>
      <w:rFonts w:ascii="Arial" w:eastAsia="Times New Roman" w:hAnsi="Arial" w:cs="Times New Roman"/>
      <w:kern w:val="0"/>
      <w:sz w:val="22"/>
      <w:szCs w:val="20"/>
      <w14:ligatures w14:val="none"/>
    </w:rPr>
  </w:style>
  <w:style w:type="paragraph" w:styleId="BodyTextFirstIndent">
    <w:name w:val="Body Text First Indent"/>
    <w:basedOn w:val="BodyText"/>
    <w:link w:val="BodyTextFirstIndentChar"/>
    <w:uiPriority w:val="99"/>
    <w:semiHidden/>
    <w:unhideWhenUsed/>
    <w:rsid w:val="00FF62D0"/>
    <w:pPr>
      <w:spacing w:after="0"/>
      <w:ind w:firstLine="360"/>
    </w:pPr>
  </w:style>
  <w:style w:type="character" w:customStyle="1" w:styleId="BodyTextFirstIndentChar">
    <w:name w:val="Body Text First Indent Char"/>
    <w:basedOn w:val="BodyTextChar"/>
    <w:link w:val="BodyTextFirstIndent"/>
    <w:uiPriority w:val="99"/>
    <w:semiHidden/>
    <w:rsid w:val="00FF62D0"/>
    <w:rPr>
      <w:rFonts w:ascii="Arial" w:eastAsia="Times New Roman" w:hAnsi="Arial" w:cs="Times New Roman"/>
      <w:kern w:val="0"/>
      <w:sz w:val="22"/>
      <w:szCs w:val="20"/>
      <w14:ligatures w14:val="none"/>
    </w:rPr>
  </w:style>
  <w:style w:type="paragraph" w:customStyle="1" w:styleId="TableParagraph">
    <w:name w:val="Table Paragraph"/>
    <w:basedOn w:val="Normal"/>
    <w:uiPriority w:val="1"/>
    <w:qFormat/>
    <w:rsid w:val="004F4BBF"/>
    <w:pPr>
      <w:widowControl w:val="0"/>
      <w:autoSpaceDE w:val="0"/>
      <w:autoSpaceDN w:val="0"/>
      <w:ind w:left="260"/>
    </w:pPr>
    <w:rPr>
      <w:rFonts w:eastAsia="Arial" w:cs="Arial"/>
      <w:szCs w:val="22"/>
      <w:lang w:bidi="en-US"/>
    </w:rPr>
  </w:style>
  <w:style w:type="character" w:customStyle="1" w:styleId="normaltextrun">
    <w:name w:val="normaltextrun"/>
    <w:rsid w:val="004D0C9C"/>
  </w:style>
  <w:style w:type="character" w:customStyle="1" w:styleId="eop">
    <w:name w:val="eop"/>
    <w:basedOn w:val="DefaultParagraphFont"/>
    <w:rsid w:val="004D0C9C"/>
  </w:style>
  <w:style w:type="paragraph" w:customStyle="1" w:styleId="paragraph">
    <w:name w:val="paragraph"/>
    <w:basedOn w:val="Normal"/>
    <w:rsid w:val="004D0C9C"/>
    <w:pPr>
      <w:spacing w:before="100" w:beforeAutospacing="1" w:after="100" w:afterAutospacing="1"/>
    </w:pPr>
    <w:rPr>
      <w:rFonts w:ascii="Times New Roman" w:hAnsi="Times New Roman"/>
      <w:sz w:val="24"/>
      <w:szCs w:val="24"/>
    </w:rPr>
  </w:style>
  <w:style w:type="character" w:customStyle="1" w:styleId="tabchar">
    <w:name w:val="tabchar"/>
    <w:basedOn w:val="DefaultParagraphFont"/>
    <w:rsid w:val="00997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1D04A-9797-400B-BBF5-005B1D68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1969</Words>
  <Characters>11226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Kiley Lloyd</dc:creator>
  <cp:keywords/>
  <dc:description/>
  <cp:lastModifiedBy>Kiley Lloyd</cp:lastModifiedBy>
  <cp:revision>90</cp:revision>
  <cp:lastPrinted>2025-08-26T20:31:00Z</cp:lastPrinted>
  <dcterms:created xsi:type="dcterms:W3CDTF">2025-08-25T16:29:00Z</dcterms:created>
  <dcterms:modified xsi:type="dcterms:W3CDTF">2025-08-26T20:50:00Z</dcterms:modified>
</cp:coreProperties>
</file>